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3AD660" w14:textId="023EFC76" w:rsidR="00395087" w:rsidRPr="005C5756" w:rsidRDefault="00395087" w:rsidP="00395087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>
        <w:rPr>
          <w:rFonts w:ascii="Arial" w:hAnsi="Arial"/>
          <w:b/>
          <w:noProof/>
          <w:sz w:val="24"/>
          <w:lang w:val="en-US" w:eastAsia="ko-KR"/>
        </w:rPr>
        <w:t>103bis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</w:t>
      </w:r>
      <w:r w:rsidR="00ED3FBD">
        <w:rPr>
          <w:b/>
          <w:sz w:val="24"/>
          <w:lang w:val="sv-SE" w:eastAsia="ko-KR"/>
        </w:rPr>
        <w:t xml:space="preserve">    </w:t>
      </w:r>
      <w:r w:rsidR="00ED3FBD" w:rsidRPr="00ED3FBD">
        <w:rPr>
          <w:rFonts w:ascii="Arial" w:hAnsi="Arial"/>
          <w:b/>
          <w:i/>
          <w:sz w:val="32"/>
          <w:lang w:val="sv-SE" w:eastAsia="ko-KR"/>
        </w:rPr>
        <w:t>R2-1818098</w:t>
      </w:r>
    </w:p>
    <w:p w14:paraId="5C0B1FC4" w14:textId="5ACCB468" w:rsidR="00823171" w:rsidRPr="00D85BA6" w:rsidRDefault="00823171" w:rsidP="00823171">
      <w:pPr>
        <w:pStyle w:val="a4"/>
        <w:widowControl w:val="0"/>
        <w:tabs>
          <w:tab w:val="clear" w:pos="4513"/>
          <w:tab w:val="clear" w:pos="9026"/>
          <w:tab w:val="left" w:pos="5807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 w:rsidRPr="00162DC8">
        <w:rPr>
          <w:rFonts w:ascii="Arial" w:hAnsi="Arial"/>
          <w:b/>
          <w:noProof/>
          <w:sz w:val="24"/>
          <w:lang w:val="en-US" w:eastAsia="ko-KR"/>
        </w:rPr>
        <w:t>Spokane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/>
          <w:b/>
          <w:noProof/>
          <w:sz w:val="24"/>
          <w:lang w:val="en-US" w:eastAsia="ko-KR"/>
        </w:rPr>
        <w:t>USA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/>
          <w:b/>
          <w:noProof/>
          <w:sz w:val="24"/>
          <w:lang w:val="en-US" w:eastAsia="ko-KR"/>
        </w:rPr>
        <w:t>12</w:t>
      </w:r>
      <w:r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 xml:space="preserve">th </w:t>
      </w:r>
      <w:r w:rsidRPr="00D85BA6">
        <w:rPr>
          <w:rFonts w:ascii="Arial" w:hAnsi="Arial"/>
          <w:b/>
          <w:noProof/>
          <w:sz w:val="24"/>
          <w:lang w:val="en-US"/>
        </w:rPr>
        <w:t xml:space="preserve">– </w:t>
      </w:r>
      <w:r>
        <w:rPr>
          <w:rFonts w:ascii="Arial" w:hAnsi="Arial"/>
          <w:b/>
          <w:noProof/>
          <w:sz w:val="24"/>
          <w:lang w:val="en-US"/>
        </w:rPr>
        <w:t>16</w:t>
      </w:r>
      <w:r w:rsidRPr="00BA7F9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>
        <w:rPr>
          <w:rFonts w:ascii="Arial" w:hAnsi="Arial"/>
          <w:b/>
          <w:noProof/>
          <w:sz w:val="24"/>
          <w:lang w:val="en-US" w:eastAsia="ko-KR"/>
        </w:rPr>
        <w:t>November</w:t>
      </w:r>
      <w:r w:rsidRPr="00D85BA6">
        <w:rPr>
          <w:rFonts w:ascii="Arial" w:hAnsi="Arial"/>
          <w:b/>
          <w:noProof/>
          <w:sz w:val="24"/>
          <w:lang w:val="en-US"/>
        </w:rPr>
        <w:t>, 201</w:t>
      </w:r>
      <w:r>
        <w:rPr>
          <w:rFonts w:ascii="Arial" w:hAnsi="Arial" w:hint="eastAsia"/>
          <w:b/>
          <w:noProof/>
          <w:sz w:val="24"/>
          <w:lang w:val="en-US" w:eastAsia="ko-KR"/>
        </w:rPr>
        <w:t>8</w:t>
      </w:r>
      <w:r>
        <w:rPr>
          <w:rFonts w:ascii="Arial" w:hAnsi="Arial"/>
          <w:b/>
          <w:noProof/>
          <w:sz w:val="24"/>
          <w:lang w:val="en-US" w:eastAsia="ko-KR"/>
        </w:rPr>
        <w:t xml:space="preserve">                  </w:t>
      </w:r>
      <w:r>
        <w:rPr>
          <w:rFonts w:ascii="Arial" w:hAnsi="Arial" w:hint="eastAsia"/>
          <w:b/>
          <w:noProof/>
          <w:sz w:val="24"/>
          <w:lang w:val="en-US" w:eastAsia="ko-KR"/>
        </w:rPr>
        <w:t>(</w:t>
      </w:r>
      <w:r w:rsidRPr="00FD1FC0">
        <w:rPr>
          <w:rFonts w:ascii="Arial" w:hAnsi="Arial"/>
          <w:b/>
          <w:noProof/>
          <w:sz w:val="24"/>
          <w:lang w:val="en-US" w:eastAsia="ko-KR"/>
        </w:rPr>
        <w:t>Re</w:t>
      </w:r>
      <w:r>
        <w:rPr>
          <w:rFonts w:ascii="Arial" w:hAnsi="Arial"/>
          <w:b/>
          <w:noProof/>
          <w:sz w:val="24"/>
          <w:lang w:val="en-US" w:eastAsia="ko-KR"/>
        </w:rPr>
        <w:t>vision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 w:rsidRPr="00513BA4">
        <w:rPr>
          <w:rFonts w:ascii="Arial" w:hAnsi="Arial"/>
          <w:b/>
          <w:noProof/>
          <w:sz w:val="24"/>
          <w:lang w:val="en-US" w:eastAsia="ko-KR"/>
        </w:rPr>
        <w:t>of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 w:rsidRPr="008577AC">
        <w:rPr>
          <w:rFonts w:ascii="Arial" w:hAnsi="Arial"/>
          <w:b/>
          <w:noProof/>
          <w:sz w:val="24"/>
          <w:lang w:val="en-US" w:eastAsia="ko-KR"/>
        </w:rPr>
        <w:t>R2-18</w:t>
      </w:r>
      <w:r w:rsidRPr="00162DC8">
        <w:rPr>
          <w:rFonts w:ascii="Arial" w:hAnsi="Arial"/>
          <w:b/>
          <w:noProof/>
          <w:sz w:val="24"/>
          <w:lang w:val="en-US" w:eastAsia="ko-KR"/>
        </w:rPr>
        <w:t>151</w:t>
      </w:r>
      <w:r>
        <w:rPr>
          <w:rFonts w:ascii="Arial" w:hAnsi="Arial"/>
          <w:b/>
          <w:noProof/>
          <w:sz w:val="24"/>
          <w:lang w:val="en-US" w:eastAsia="ko-KR"/>
        </w:rPr>
        <w:t>57</w:t>
      </w:r>
      <w:r w:rsidRPr="00AF6701">
        <w:rPr>
          <w:rFonts w:ascii="Arial" w:hAnsi="Arial" w:hint="eastAsia"/>
          <w:b/>
          <w:noProof/>
          <w:sz w:val="24"/>
          <w:lang w:val="en-US" w:eastAsia="ko-KR"/>
        </w:rPr>
        <w:t>)</w:t>
      </w:r>
    </w:p>
    <w:p w14:paraId="63C0C9A4" w14:textId="77777777" w:rsidR="008577AC" w:rsidRDefault="008577AC" w:rsidP="003A5BE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35E23088" w14:textId="77777777" w:rsidR="003A5BE5" w:rsidRPr="00F86EEE" w:rsidRDefault="003A5BE5" w:rsidP="003A5BE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52A19DC6" w:rsidR="006133EF" w:rsidRPr="00BF3F3C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8577AC" w:rsidRPr="008577AC">
        <w:rPr>
          <w:rFonts w:ascii="Arial" w:hAnsi="Arial" w:cs="Arial"/>
          <w:b/>
          <w:noProof/>
          <w:sz w:val="28"/>
          <w:szCs w:val="28"/>
          <w:lang w:val="en-US" w:eastAsia="ko-KR"/>
        </w:rPr>
        <w:t>11.2.1.1</w:t>
      </w:r>
      <w:r w:rsidR="008577AC" w:rsidRPr="008577A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8577AC" w:rsidRPr="008577AC">
        <w:rPr>
          <w:rFonts w:ascii="Arial" w:hAnsi="Arial" w:cs="Arial"/>
          <w:b/>
          <w:noProof/>
          <w:sz w:val="28"/>
          <w:szCs w:val="28"/>
          <w:lang w:val="en-US" w:eastAsia="ko-KR"/>
        </w:rPr>
        <w:t>FS_NR_unlic</w:t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5CAFD78C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3A5BE5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2-Step </w:t>
      </w:r>
      <w:r w:rsidR="00882013">
        <w:rPr>
          <w:rFonts w:ascii="Arial" w:hAnsi="Arial" w:cs="Arial"/>
          <w:b/>
          <w:noProof/>
          <w:sz w:val="28"/>
          <w:szCs w:val="28"/>
          <w:lang w:val="en-US" w:eastAsia="ko-KR"/>
        </w:rPr>
        <w:t>RACH</w:t>
      </w:r>
      <w:r w:rsidR="003A5BE5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procedure</w:t>
      </w:r>
      <w:r w:rsidR="00395087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for NR-U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Pr="00493E09" w:rsidRDefault="0013687D" w:rsidP="00493E09">
      <w:pPr>
        <w:pStyle w:val="1"/>
        <w:ind w:left="0" w:firstLine="0"/>
        <w:rPr>
          <w:lang w:val="en-US" w:eastAsia="ko-KR"/>
        </w:rPr>
      </w:pPr>
      <w:r>
        <w:rPr>
          <w:lang w:val="en-US" w:eastAsia="ko-KR"/>
        </w:rPr>
        <w:t>1.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Introduction</w:t>
      </w:r>
    </w:p>
    <w:p w14:paraId="32619D58" w14:textId="0B6BBDEE" w:rsidR="008F6BDF" w:rsidRPr="001046B6" w:rsidRDefault="008F6BDF" w:rsidP="008F6BDF">
      <w:r w:rsidRPr="001046B6">
        <w:t>At</w:t>
      </w:r>
      <w:r w:rsidR="00F420A0">
        <w:t xml:space="preserve"> </w:t>
      </w:r>
      <w:r>
        <w:t>RAN2</w:t>
      </w:r>
      <w:r w:rsidRPr="006A72A0">
        <w:t xml:space="preserve"> </w:t>
      </w:r>
      <w:r>
        <w:t>#</w:t>
      </w:r>
      <w:r w:rsidR="00263CE0">
        <w:t>10</w:t>
      </w:r>
      <w:r w:rsidR="004C0DEC">
        <w:t>3</w:t>
      </w:r>
      <w:r w:rsidR="006A6BFB">
        <w:t>bis</w:t>
      </w:r>
      <w:r>
        <w:t>,</w:t>
      </w:r>
      <w:r w:rsidRPr="001046B6">
        <w:t xml:space="preserve"> the following agreement w</w:t>
      </w:r>
      <w:r w:rsidR="004C0DEC">
        <w:t>as</w:t>
      </w:r>
      <w:r>
        <w:t xml:space="preserve"> </w:t>
      </w:r>
      <w:r w:rsidRPr="001046B6">
        <w:t>made:</w:t>
      </w:r>
    </w:p>
    <w:p w14:paraId="7CED17C0" w14:textId="4DF6AD86" w:rsidR="00FA4453" w:rsidRPr="00FA4453" w:rsidRDefault="00FA4453" w:rsidP="00FA4453">
      <w:pPr>
        <w:spacing w:after="0" w:line="240" w:lineRule="auto"/>
        <w:ind w:left="720" w:hanging="720"/>
        <w:jc w:val="left"/>
        <w:rPr>
          <w:rFonts w:ascii="Times" w:hAnsi="Times"/>
          <w:szCs w:val="24"/>
          <w:highlight w:val="green"/>
          <w:lang w:eastAsia="x-none"/>
        </w:rPr>
      </w:pPr>
      <w:r w:rsidRPr="00FA4453">
        <w:rPr>
          <w:rFonts w:ascii="Times" w:hAnsi="Times"/>
          <w:szCs w:val="24"/>
          <w:highlight w:val="green"/>
          <w:lang w:eastAsia="x-none"/>
        </w:rPr>
        <w:t>Agreements</w:t>
      </w:r>
      <w:r w:rsidR="004C0DEC">
        <w:rPr>
          <w:rFonts w:ascii="Times" w:hAnsi="Times"/>
          <w:szCs w:val="24"/>
          <w:highlight w:val="green"/>
          <w:lang w:eastAsia="x-none"/>
        </w:rPr>
        <w:t>@ RAN2#103</w:t>
      </w:r>
      <w:r w:rsidR="006A6BFB">
        <w:rPr>
          <w:rFonts w:ascii="Times" w:hAnsi="Times"/>
          <w:szCs w:val="24"/>
          <w:highlight w:val="green"/>
          <w:lang w:eastAsia="x-none"/>
        </w:rPr>
        <w:t>bis</w:t>
      </w:r>
    </w:p>
    <w:p w14:paraId="45D42193" w14:textId="77777777" w:rsidR="006A6BFB" w:rsidRPr="006A6BFB" w:rsidRDefault="006A6BFB" w:rsidP="006A6BFB">
      <w:pPr>
        <w:numPr>
          <w:ilvl w:val="0"/>
          <w:numId w:val="11"/>
        </w:numPr>
        <w:spacing w:after="0" w:line="240" w:lineRule="auto"/>
        <w:jc w:val="left"/>
        <w:rPr>
          <w:rFonts w:ascii="Arial" w:eastAsia="MS Mincho" w:hAnsi="Arial"/>
          <w:szCs w:val="24"/>
          <w:lang w:eastAsia="en-GB"/>
        </w:rPr>
      </w:pPr>
      <w:r w:rsidRPr="006A6BFB">
        <w:rPr>
          <w:rFonts w:ascii="Arial" w:eastAsia="MS Mincho" w:hAnsi="Arial"/>
          <w:szCs w:val="24"/>
          <w:lang w:eastAsia="en-GB"/>
        </w:rPr>
        <w:t>From RAN2 perspective, the first message in 2-step RACH is a signal to detect the UE and a payload while the second message is for contention resolution for CBRA with a possible payload.</w:t>
      </w:r>
    </w:p>
    <w:p w14:paraId="7618D2B3" w14:textId="6F657EFF" w:rsidR="006A6BFB" w:rsidRPr="006A6BFB" w:rsidRDefault="006A6BFB" w:rsidP="006A6BFB">
      <w:pPr>
        <w:numPr>
          <w:ilvl w:val="0"/>
          <w:numId w:val="11"/>
        </w:numPr>
        <w:spacing w:after="0" w:line="240" w:lineRule="auto"/>
        <w:jc w:val="left"/>
        <w:rPr>
          <w:rFonts w:ascii="Arial" w:eastAsia="MS Mincho" w:hAnsi="Arial"/>
          <w:szCs w:val="24"/>
          <w:lang w:eastAsia="en-GB"/>
        </w:rPr>
      </w:pPr>
      <w:r w:rsidRPr="006A6BFB">
        <w:rPr>
          <w:rFonts w:ascii="Arial" w:eastAsia="MS Mincho" w:hAnsi="Arial"/>
          <w:szCs w:val="24"/>
          <w:lang w:eastAsia="en-GB"/>
        </w:rPr>
        <w:t xml:space="preserve">As a baseline, all the triggers for 4-step RACH are also applicable to 2-step RACH with the following caveats: </w:t>
      </w:r>
      <w:r w:rsidRPr="006A6BFB">
        <w:rPr>
          <w:rFonts w:ascii="Arial" w:eastAsia="MS Mincho" w:hAnsi="Arial"/>
          <w:szCs w:val="24"/>
          <w:highlight w:val="yellow"/>
          <w:lang w:eastAsia="en-GB"/>
        </w:rPr>
        <w:t>1-) SI request, BFR cases need further study.</w:t>
      </w:r>
      <w:r w:rsidRPr="006A6BFB">
        <w:rPr>
          <w:rFonts w:ascii="Arial" w:eastAsia="MS Mincho" w:hAnsi="Arial"/>
          <w:szCs w:val="24"/>
          <w:lang w:eastAsia="en-GB"/>
        </w:rPr>
        <w:t xml:space="preserve"> </w:t>
      </w:r>
      <w:r w:rsidRPr="006A6BFB">
        <w:rPr>
          <w:rFonts w:ascii="Arial" w:eastAsia="MS Mincho" w:hAnsi="Arial"/>
          <w:szCs w:val="24"/>
          <w:highlight w:val="yellow"/>
          <w:lang w:eastAsia="en-GB"/>
        </w:rPr>
        <w:t>2-) How timing advance and grants are obtained for first message should be taken into account.</w:t>
      </w:r>
    </w:p>
    <w:p w14:paraId="3158161D" w14:textId="77777777" w:rsidR="006A6BFB" w:rsidRPr="006A6BFB" w:rsidRDefault="006A6BFB" w:rsidP="006A6BFB">
      <w:pPr>
        <w:numPr>
          <w:ilvl w:val="0"/>
          <w:numId w:val="11"/>
        </w:numPr>
        <w:spacing w:after="0" w:line="240" w:lineRule="auto"/>
        <w:jc w:val="left"/>
        <w:rPr>
          <w:rFonts w:ascii="Arial" w:eastAsia="MS Mincho" w:hAnsi="Arial"/>
          <w:szCs w:val="24"/>
          <w:lang w:eastAsia="en-GB"/>
        </w:rPr>
      </w:pPr>
      <w:r w:rsidRPr="006A6BFB">
        <w:rPr>
          <w:rFonts w:ascii="Arial" w:eastAsia="MS Mincho" w:hAnsi="Arial"/>
          <w:szCs w:val="24"/>
          <w:lang w:eastAsia="en-GB"/>
        </w:rPr>
        <w:t>The first message for 2-step RACH will at least include the equivalent information which is transmitted in msg3 for 4-step RACH. RAN1 input will be needed for the payload size.</w:t>
      </w:r>
    </w:p>
    <w:p w14:paraId="1B551E65" w14:textId="77777777" w:rsidR="006A6BFB" w:rsidRPr="006A6BFB" w:rsidRDefault="006A6BFB" w:rsidP="006A6BFB">
      <w:pPr>
        <w:numPr>
          <w:ilvl w:val="0"/>
          <w:numId w:val="11"/>
        </w:numPr>
        <w:spacing w:after="0" w:line="240" w:lineRule="auto"/>
        <w:jc w:val="left"/>
        <w:rPr>
          <w:rFonts w:ascii="Arial" w:eastAsia="MS Mincho" w:hAnsi="Arial"/>
          <w:szCs w:val="24"/>
          <w:lang w:eastAsia="en-GB"/>
        </w:rPr>
      </w:pPr>
      <w:r w:rsidRPr="006A6BFB">
        <w:rPr>
          <w:rFonts w:ascii="Arial" w:eastAsia="MS Mincho" w:hAnsi="Arial"/>
          <w:szCs w:val="24"/>
          <w:lang w:eastAsia="en-GB"/>
        </w:rPr>
        <w:t>CFRA for 2-step RACH is supported.</w:t>
      </w:r>
    </w:p>
    <w:p w14:paraId="2B7BC396" w14:textId="77777777" w:rsidR="006A6BFB" w:rsidRPr="006A6BFB" w:rsidRDefault="006A6BFB" w:rsidP="006A6BFB">
      <w:pPr>
        <w:numPr>
          <w:ilvl w:val="0"/>
          <w:numId w:val="11"/>
        </w:numPr>
        <w:spacing w:after="0" w:line="240" w:lineRule="auto"/>
        <w:jc w:val="left"/>
        <w:rPr>
          <w:rFonts w:ascii="Arial" w:eastAsia="MS Mincho" w:hAnsi="Arial"/>
          <w:szCs w:val="24"/>
          <w:lang w:eastAsia="en-GB"/>
        </w:rPr>
      </w:pPr>
      <w:r w:rsidRPr="006A6BFB">
        <w:rPr>
          <w:rFonts w:ascii="Arial" w:eastAsia="MS Mincho" w:hAnsi="Arial"/>
          <w:szCs w:val="24"/>
          <w:lang w:eastAsia="en-GB"/>
        </w:rPr>
        <w:t>Contention resolution in 2-step RACH will be done by including a UE identifier in the first message which is echoed in the second message. The type of UE identifier(s) is FFS.</w:t>
      </w:r>
    </w:p>
    <w:p w14:paraId="460B227D" w14:textId="77777777" w:rsidR="006A6BFB" w:rsidRPr="006A6BFB" w:rsidRDefault="006A6BFB" w:rsidP="006A6BFB">
      <w:pPr>
        <w:numPr>
          <w:ilvl w:val="0"/>
          <w:numId w:val="11"/>
        </w:numPr>
        <w:spacing w:after="0" w:line="240" w:lineRule="auto"/>
        <w:jc w:val="left"/>
        <w:rPr>
          <w:rFonts w:ascii="Arial" w:eastAsia="MS Mincho" w:hAnsi="Arial"/>
          <w:szCs w:val="24"/>
          <w:lang w:eastAsia="en-GB"/>
        </w:rPr>
      </w:pPr>
      <w:r w:rsidRPr="006A6BFB">
        <w:rPr>
          <w:rFonts w:ascii="Arial" w:eastAsia="MS Mincho" w:hAnsi="Arial"/>
          <w:szCs w:val="24"/>
          <w:highlight w:val="yellow"/>
          <w:lang w:eastAsia="en-GB"/>
        </w:rPr>
        <w:t>Fall-back from 2-step RACH to 4-step RACH is supported.</w:t>
      </w:r>
      <w:r w:rsidRPr="006A6BFB">
        <w:rPr>
          <w:rFonts w:ascii="Arial" w:eastAsia="MS Mincho" w:hAnsi="Arial"/>
          <w:szCs w:val="24"/>
          <w:lang w:eastAsia="en-GB"/>
        </w:rPr>
        <w:t xml:space="preserve"> </w:t>
      </w:r>
      <w:r w:rsidRPr="006A6BFB">
        <w:rPr>
          <w:rFonts w:ascii="Arial" w:eastAsia="MS Mincho" w:hAnsi="Arial"/>
          <w:szCs w:val="24"/>
          <w:highlight w:val="yellow"/>
          <w:lang w:eastAsia="en-GB"/>
        </w:rPr>
        <w:t>Doing this after msgA will need support from physical layer perspective.</w:t>
      </w:r>
    </w:p>
    <w:p w14:paraId="779542A6" w14:textId="77777777" w:rsidR="006A6BFB" w:rsidRPr="006A6BFB" w:rsidRDefault="006A6BFB" w:rsidP="00F16CCA">
      <w:pPr>
        <w:numPr>
          <w:ilvl w:val="0"/>
          <w:numId w:val="11"/>
        </w:numPr>
        <w:spacing w:after="0" w:line="240" w:lineRule="auto"/>
        <w:jc w:val="left"/>
        <w:rPr>
          <w:rFonts w:ascii="Times" w:hAnsi="Times"/>
          <w:szCs w:val="24"/>
          <w:lang w:eastAsia="x-none"/>
        </w:rPr>
      </w:pPr>
      <w:r w:rsidRPr="006A6BFB">
        <w:rPr>
          <w:rFonts w:ascii="Arial" w:eastAsia="MS Mincho" w:hAnsi="Arial"/>
          <w:szCs w:val="24"/>
          <w:lang w:eastAsia="en-GB"/>
        </w:rPr>
        <w:t>Additional opportunities for RACH transmissions, e.g. in time or frequency domain, should be supported for 2-step RACH.</w:t>
      </w:r>
    </w:p>
    <w:p w14:paraId="34057718" w14:textId="342AC7ED" w:rsidR="004C0DEC" w:rsidRPr="006A6BFB" w:rsidRDefault="006A6BFB" w:rsidP="00F16CCA">
      <w:pPr>
        <w:numPr>
          <w:ilvl w:val="0"/>
          <w:numId w:val="11"/>
        </w:numPr>
        <w:spacing w:after="0" w:line="240" w:lineRule="auto"/>
        <w:jc w:val="left"/>
        <w:rPr>
          <w:rFonts w:ascii="Times" w:hAnsi="Times"/>
          <w:szCs w:val="24"/>
          <w:highlight w:val="yellow"/>
          <w:lang w:eastAsia="x-none"/>
        </w:rPr>
      </w:pPr>
      <w:r w:rsidRPr="006A6BFB">
        <w:rPr>
          <w:rFonts w:ascii="Calibri" w:eastAsia="SimSun" w:hAnsi="Calibri"/>
          <w:sz w:val="22"/>
          <w:szCs w:val="22"/>
          <w:highlight w:val="yellow"/>
          <w:lang w:val="en-US" w:eastAsia="zh-CN"/>
        </w:rPr>
        <w:t>Assuming 2-step RACH is used for initial access, the parameters for 2-step RACH and a grant for msgA will be broadcasted.</w:t>
      </w:r>
    </w:p>
    <w:p w14:paraId="68449F0B" w14:textId="77777777" w:rsidR="006A6BFB" w:rsidRPr="006A6BFB" w:rsidRDefault="006A6BFB" w:rsidP="006A6BFB">
      <w:pPr>
        <w:spacing w:after="0" w:line="240" w:lineRule="auto"/>
        <w:ind w:left="720"/>
        <w:jc w:val="left"/>
        <w:rPr>
          <w:rFonts w:ascii="Times" w:hAnsi="Times"/>
          <w:szCs w:val="24"/>
          <w:lang w:eastAsia="x-none"/>
        </w:rPr>
      </w:pPr>
    </w:p>
    <w:p w14:paraId="6D21EDA1" w14:textId="4CA41969" w:rsidR="00A367D9" w:rsidRDefault="00A12C2F" w:rsidP="00A367D9">
      <w:pPr>
        <w:rPr>
          <w:lang w:eastAsia="ko-KR"/>
        </w:rPr>
      </w:pPr>
      <w:r>
        <w:t xml:space="preserve">In this contribution, we’d like to </w:t>
      </w:r>
      <w:r w:rsidR="00021ADC">
        <w:t>suggest</w:t>
      </w:r>
      <w:r>
        <w:t xml:space="preserve"> </w:t>
      </w:r>
      <w:r w:rsidR="004C0DEC">
        <w:t>details</w:t>
      </w:r>
      <w:r w:rsidR="00AB2481">
        <w:t xml:space="preserve"> to support the 2-step </w:t>
      </w:r>
      <w:r w:rsidR="00702EA9">
        <w:t>CB</w:t>
      </w:r>
      <w:r>
        <w:t>RA procedure on unlicensed spectrum</w:t>
      </w:r>
      <w:r w:rsidR="00021ADC">
        <w:rPr>
          <w:lang w:eastAsia="ko-KR"/>
        </w:rPr>
        <w:t xml:space="preserve"> from the RAN2 perspective</w:t>
      </w:r>
      <w:r w:rsidR="00DD4431">
        <w:rPr>
          <w:lang w:eastAsia="ko-KR"/>
        </w:rPr>
        <w:t>.</w:t>
      </w: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1" w:name="_Toc476230925"/>
    </w:p>
    <w:bookmarkEnd w:id="1"/>
    <w:p w14:paraId="792DDB2B" w14:textId="2501E7F1" w:rsidR="00430079" w:rsidRPr="00493E09" w:rsidRDefault="00430079" w:rsidP="00493E09">
      <w:pPr>
        <w:pStyle w:val="3"/>
        <w:spacing w:after="180" w:line="240" w:lineRule="auto"/>
        <w:ind w:left="0" w:firstLine="0"/>
        <w:jc w:val="left"/>
        <w:rPr>
          <w:sz w:val="24"/>
          <w:lang w:val="en-US" w:eastAsia="ko-KR"/>
        </w:rPr>
      </w:pPr>
      <w:r w:rsidRPr="00493E09">
        <w:rPr>
          <w:rFonts w:hint="eastAsia"/>
          <w:sz w:val="24"/>
          <w:lang w:val="en-US" w:eastAsia="ko-KR"/>
        </w:rPr>
        <w:t>2-1. 2-step RA</w:t>
      </w:r>
      <w:r w:rsidR="008468AF" w:rsidRPr="00493E09">
        <w:rPr>
          <w:sz w:val="24"/>
          <w:lang w:val="en-US" w:eastAsia="ko-KR"/>
        </w:rPr>
        <w:t xml:space="preserve"> triggers</w:t>
      </w:r>
      <w:r w:rsidR="006A6BFB">
        <w:rPr>
          <w:sz w:val="24"/>
          <w:lang w:val="en-US" w:eastAsia="ko-KR"/>
        </w:rPr>
        <w:t xml:space="preserve"> for</w:t>
      </w:r>
      <w:r w:rsidR="006A6BFB" w:rsidRPr="006A6BFB">
        <w:t xml:space="preserve"> </w:t>
      </w:r>
      <w:r w:rsidR="006A6BFB" w:rsidRPr="006A6BFB">
        <w:rPr>
          <w:sz w:val="24"/>
          <w:lang w:val="en-US" w:eastAsia="ko-KR"/>
        </w:rPr>
        <w:t>SI request</w:t>
      </w:r>
      <w:r w:rsidR="006A6BFB">
        <w:rPr>
          <w:sz w:val="24"/>
          <w:lang w:val="en-US" w:eastAsia="ko-KR"/>
        </w:rPr>
        <w:t xml:space="preserve"> and BFR</w:t>
      </w:r>
    </w:p>
    <w:p w14:paraId="4005466A" w14:textId="508A701E" w:rsidR="00574EF7" w:rsidRDefault="00574EF7" w:rsidP="00AB2481">
      <w:pPr>
        <w:rPr>
          <w:lang w:eastAsia="ko-KR"/>
        </w:rPr>
      </w:pPr>
      <w:r w:rsidRPr="00574EF7">
        <w:rPr>
          <w:rFonts w:hint="eastAsia"/>
          <w:lang w:eastAsia="ko-KR"/>
        </w:rPr>
        <w:t>At RAN2 #103</w:t>
      </w:r>
      <w:r w:rsidR="006A6BFB">
        <w:rPr>
          <w:lang w:eastAsia="ko-KR"/>
        </w:rPr>
        <w:t>bis</w:t>
      </w:r>
      <w:r w:rsidRPr="00574EF7">
        <w:rPr>
          <w:rFonts w:hint="eastAsia"/>
          <w:lang w:eastAsia="ko-KR"/>
        </w:rPr>
        <w:t xml:space="preserve"> meeting, </w:t>
      </w:r>
      <w:r w:rsidR="000A662E" w:rsidRPr="000A662E">
        <w:rPr>
          <w:lang w:eastAsia="ko-KR"/>
        </w:rPr>
        <w:t xml:space="preserve">there was </w:t>
      </w:r>
      <w:r w:rsidR="003608B6">
        <w:rPr>
          <w:lang w:eastAsia="ko-KR"/>
        </w:rPr>
        <w:t>an</w:t>
      </w:r>
      <w:r w:rsidR="000A662E" w:rsidRPr="000A662E">
        <w:rPr>
          <w:lang w:eastAsia="ko-KR"/>
        </w:rPr>
        <w:t xml:space="preserve"> issue </w:t>
      </w:r>
      <w:r w:rsidR="00702EA9">
        <w:rPr>
          <w:lang w:eastAsia="ko-KR"/>
        </w:rPr>
        <w:t>whether the</w:t>
      </w:r>
      <w:r w:rsidR="000A662E" w:rsidRPr="000A662E">
        <w:rPr>
          <w:lang w:eastAsia="ko-KR"/>
        </w:rPr>
        <w:t xml:space="preserve"> 2-step RA would </w:t>
      </w:r>
      <w:r w:rsidR="00702EA9">
        <w:rPr>
          <w:lang w:eastAsia="ko-KR"/>
        </w:rPr>
        <w:t xml:space="preserve">also </w:t>
      </w:r>
      <w:r w:rsidR="000A662E" w:rsidRPr="000A662E">
        <w:rPr>
          <w:lang w:eastAsia="ko-KR"/>
        </w:rPr>
        <w:t>apply</w:t>
      </w:r>
      <w:r w:rsidR="003608B6" w:rsidRPr="003608B6">
        <w:rPr>
          <w:lang w:eastAsia="ko-KR"/>
        </w:rPr>
        <w:t xml:space="preserve"> </w:t>
      </w:r>
      <w:r w:rsidR="003608B6" w:rsidRPr="000A662E">
        <w:rPr>
          <w:lang w:eastAsia="ko-KR"/>
        </w:rPr>
        <w:t>to</w:t>
      </w:r>
      <w:r w:rsidR="00702EA9" w:rsidRPr="000A662E">
        <w:rPr>
          <w:lang w:eastAsia="ko-KR"/>
        </w:rPr>
        <w:t xml:space="preserve"> </w:t>
      </w:r>
      <w:r w:rsidR="006A6BFB">
        <w:rPr>
          <w:lang w:eastAsia="ko-KR"/>
        </w:rPr>
        <w:t>SI request and BFR</w:t>
      </w:r>
      <w:r w:rsidR="000A662E" w:rsidRPr="000A662E">
        <w:rPr>
          <w:lang w:eastAsia="ko-KR"/>
        </w:rPr>
        <w:t>.</w:t>
      </w:r>
      <w:r w:rsidR="00702EA9">
        <w:rPr>
          <w:lang w:eastAsia="ko-KR"/>
        </w:rPr>
        <w:t xml:space="preserve"> </w:t>
      </w:r>
      <w:r w:rsidR="00F735F3">
        <w:rPr>
          <w:rFonts w:hint="eastAsia"/>
          <w:lang w:eastAsia="ko-KR"/>
        </w:rPr>
        <w:t>A</w:t>
      </w:r>
      <w:r w:rsidR="00F735F3">
        <w:rPr>
          <w:lang w:eastAsia="ko-KR"/>
        </w:rPr>
        <w:t>ccording to the current NR,</w:t>
      </w:r>
      <w:r w:rsidR="00306CC8">
        <w:rPr>
          <w:lang w:eastAsia="ko-KR"/>
        </w:rPr>
        <w:t xml:space="preserve"> both SI request and BFR can be performed by CFRA or CBRA. For SI request, there are two cases of </w:t>
      </w:r>
      <w:r w:rsidR="00BA2952">
        <w:rPr>
          <w:lang w:eastAsia="ko-KR"/>
        </w:rPr>
        <w:t>msg</w:t>
      </w:r>
      <w:r w:rsidR="00306CC8">
        <w:rPr>
          <w:lang w:eastAsia="ko-KR"/>
        </w:rPr>
        <w:t>1</w:t>
      </w:r>
      <w:r w:rsidR="00240185">
        <w:rPr>
          <w:lang w:eastAsia="ko-KR"/>
        </w:rPr>
        <w:t>-</w:t>
      </w:r>
      <w:r w:rsidR="00306CC8">
        <w:rPr>
          <w:lang w:eastAsia="ko-KR"/>
        </w:rPr>
        <w:t xml:space="preserve">based and </w:t>
      </w:r>
      <w:r w:rsidR="00BA2952">
        <w:rPr>
          <w:lang w:eastAsia="ko-KR"/>
        </w:rPr>
        <w:t>msg3</w:t>
      </w:r>
      <w:r w:rsidR="00240185">
        <w:rPr>
          <w:lang w:eastAsia="ko-KR"/>
        </w:rPr>
        <w:t>-</w:t>
      </w:r>
      <w:r w:rsidR="00306CC8">
        <w:rPr>
          <w:lang w:eastAsia="ko-KR"/>
        </w:rPr>
        <w:t>based SR request, and for BFR,</w:t>
      </w:r>
      <w:r w:rsidR="00F735F3">
        <w:rPr>
          <w:lang w:eastAsia="ko-KR"/>
        </w:rPr>
        <w:t xml:space="preserve"> t</w:t>
      </w:r>
      <w:r w:rsidR="006B479C">
        <w:rPr>
          <w:lang w:eastAsia="ko-KR"/>
        </w:rPr>
        <w:t>he</w:t>
      </w:r>
      <w:r w:rsidR="000A662E">
        <w:rPr>
          <w:lang w:eastAsia="ko-KR"/>
        </w:rPr>
        <w:t xml:space="preserve"> CFRA</w:t>
      </w:r>
      <w:r w:rsidR="00306CC8">
        <w:rPr>
          <w:lang w:eastAsia="ko-KR"/>
        </w:rPr>
        <w:t xml:space="preserve"> BFR</w:t>
      </w:r>
      <w:r w:rsidR="000A662E">
        <w:rPr>
          <w:lang w:eastAsia="ko-KR"/>
        </w:rPr>
        <w:t xml:space="preserve"> can be switched to </w:t>
      </w:r>
      <w:r w:rsidR="00B20FF7">
        <w:rPr>
          <w:lang w:eastAsia="ko-KR"/>
        </w:rPr>
        <w:t xml:space="preserve">the </w:t>
      </w:r>
      <w:r w:rsidR="000A662E">
        <w:rPr>
          <w:lang w:eastAsia="ko-KR"/>
        </w:rPr>
        <w:t xml:space="preserve">CBRA </w:t>
      </w:r>
      <w:r w:rsidR="00306CC8">
        <w:rPr>
          <w:lang w:eastAsia="ko-KR"/>
        </w:rPr>
        <w:t xml:space="preserve">BFR </w:t>
      </w:r>
      <w:r w:rsidR="000A662E">
        <w:rPr>
          <w:lang w:eastAsia="ko-KR"/>
        </w:rPr>
        <w:t xml:space="preserve">if a UE originally initiates the CFRA procedure but there is no qualified SSB/CSI-RS. </w:t>
      </w:r>
      <w:r w:rsidR="008052FF">
        <w:rPr>
          <w:lang w:eastAsia="ko-KR"/>
        </w:rPr>
        <w:t xml:space="preserve">So, in this point of view, we think that </w:t>
      </w:r>
      <w:r w:rsidR="00240185">
        <w:rPr>
          <w:lang w:eastAsia="ko-KR"/>
        </w:rPr>
        <w:t>if</w:t>
      </w:r>
      <w:r w:rsidR="00306CC8">
        <w:rPr>
          <w:lang w:eastAsia="ko-KR"/>
        </w:rPr>
        <w:t xml:space="preserve"> SI request and </w:t>
      </w:r>
      <w:r w:rsidR="008052FF">
        <w:rPr>
          <w:lang w:eastAsia="ko-KR"/>
        </w:rPr>
        <w:t>BFR</w:t>
      </w:r>
      <w:r w:rsidR="00306CC8">
        <w:rPr>
          <w:lang w:eastAsia="ko-KR"/>
        </w:rPr>
        <w:t xml:space="preserve"> is performed by CBRA procedure, then it</w:t>
      </w:r>
      <w:r w:rsidR="008052FF">
        <w:rPr>
          <w:lang w:eastAsia="ko-KR"/>
        </w:rPr>
        <w:t xml:space="preserve"> </w:t>
      </w:r>
      <w:r w:rsidR="00702EA9">
        <w:rPr>
          <w:lang w:eastAsia="ko-KR"/>
        </w:rPr>
        <w:t>could</w:t>
      </w:r>
      <w:r w:rsidR="008052FF">
        <w:rPr>
          <w:lang w:eastAsia="ko-KR"/>
        </w:rPr>
        <w:t xml:space="preserve"> be applied for 2</w:t>
      </w:r>
      <w:r w:rsidR="00F735F3">
        <w:rPr>
          <w:lang w:eastAsia="ko-KR"/>
        </w:rPr>
        <w:t>-step CBRA procedure. However,</w:t>
      </w:r>
      <w:r w:rsidR="00240185">
        <w:rPr>
          <w:lang w:eastAsia="ko-KR"/>
        </w:rPr>
        <w:t xml:space="preserve"> if </w:t>
      </w:r>
      <w:r w:rsidR="00306CC8">
        <w:rPr>
          <w:lang w:eastAsia="ko-KR"/>
        </w:rPr>
        <w:t xml:space="preserve">SI request and BFR is performed by CFRA procedure, it </w:t>
      </w:r>
      <w:r w:rsidR="00240185">
        <w:rPr>
          <w:lang w:eastAsia="ko-KR"/>
        </w:rPr>
        <w:t>doesn’t need to</w:t>
      </w:r>
      <w:r w:rsidR="00306CC8">
        <w:rPr>
          <w:lang w:eastAsia="ko-KR"/>
        </w:rPr>
        <w:t xml:space="preserve"> be applied for 2</w:t>
      </w:r>
      <w:r w:rsidR="004D251C">
        <w:rPr>
          <w:lang w:eastAsia="ko-KR"/>
        </w:rPr>
        <w:t xml:space="preserve">-step </w:t>
      </w:r>
      <w:r w:rsidR="00306CC8">
        <w:rPr>
          <w:lang w:eastAsia="ko-KR"/>
        </w:rPr>
        <w:t>RA</w:t>
      </w:r>
      <w:r w:rsidR="004D251C">
        <w:rPr>
          <w:lang w:eastAsia="ko-KR"/>
        </w:rPr>
        <w:t xml:space="preserve"> procedure</w:t>
      </w:r>
      <w:r w:rsidR="00306CC8">
        <w:rPr>
          <w:lang w:eastAsia="ko-KR"/>
        </w:rPr>
        <w:t xml:space="preserve"> </w:t>
      </w:r>
      <w:r w:rsidR="00240185">
        <w:rPr>
          <w:lang w:eastAsia="ko-KR"/>
        </w:rPr>
        <w:t xml:space="preserve">because </w:t>
      </w:r>
      <w:r w:rsidR="00F735F3">
        <w:rPr>
          <w:lang w:eastAsia="ko-KR"/>
        </w:rPr>
        <w:t xml:space="preserve">there is no </w:t>
      </w:r>
      <w:r w:rsidR="00F11092">
        <w:rPr>
          <w:lang w:eastAsia="ko-KR"/>
        </w:rPr>
        <w:t>payload</w:t>
      </w:r>
      <w:r w:rsidR="000831B5">
        <w:rPr>
          <w:lang w:eastAsia="ko-KR"/>
        </w:rPr>
        <w:t xml:space="preserve"> to transmit</w:t>
      </w:r>
      <w:r w:rsidR="008052FF">
        <w:rPr>
          <w:lang w:eastAsia="ko-KR"/>
        </w:rPr>
        <w:t xml:space="preserve">. </w:t>
      </w:r>
      <w:r w:rsidR="003608B6">
        <w:rPr>
          <w:lang w:eastAsia="ko-KR"/>
        </w:rPr>
        <w:t xml:space="preserve">So, we </w:t>
      </w:r>
      <w:r w:rsidR="004D251C">
        <w:rPr>
          <w:lang w:eastAsia="ko-KR"/>
        </w:rPr>
        <w:t>think</w:t>
      </w:r>
      <w:r w:rsidR="003608B6">
        <w:rPr>
          <w:lang w:eastAsia="ko-KR"/>
        </w:rPr>
        <w:t xml:space="preserve"> that RAN2</w:t>
      </w:r>
      <w:r w:rsidR="004D251C">
        <w:rPr>
          <w:lang w:eastAsia="ko-KR"/>
        </w:rPr>
        <w:t xml:space="preserve"> could</w:t>
      </w:r>
      <w:r w:rsidR="00F735F3">
        <w:rPr>
          <w:lang w:eastAsia="ko-KR"/>
        </w:rPr>
        <w:t xml:space="preserve"> </w:t>
      </w:r>
      <w:r w:rsidR="008052FF">
        <w:rPr>
          <w:lang w:eastAsia="ko-KR"/>
        </w:rPr>
        <w:t xml:space="preserve">study the </w:t>
      </w:r>
      <w:r w:rsidR="004D251C" w:rsidRPr="004D251C">
        <w:rPr>
          <w:lang w:eastAsia="ko-KR"/>
        </w:rPr>
        <w:t xml:space="preserve">2-step RA triggers </w:t>
      </w:r>
      <w:r w:rsidR="00F735F3">
        <w:rPr>
          <w:lang w:eastAsia="ko-KR"/>
        </w:rPr>
        <w:t>for</w:t>
      </w:r>
      <w:r w:rsidR="00BA2952">
        <w:rPr>
          <w:lang w:eastAsia="ko-KR"/>
        </w:rPr>
        <w:t xml:space="preserve"> msg</w:t>
      </w:r>
      <w:r w:rsidR="00C55EFB">
        <w:rPr>
          <w:lang w:eastAsia="ko-KR"/>
        </w:rPr>
        <w:t>3-based</w:t>
      </w:r>
      <w:r w:rsidR="00240185">
        <w:rPr>
          <w:lang w:eastAsia="ko-KR"/>
        </w:rPr>
        <w:t xml:space="preserve"> SI request and BFR</w:t>
      </w:r>
      <w:r w:rsidR="004D251C">
        <w:rPr>
          <w:lang w:eastAsia="ko-KR"/>
        </w:rPr>
        <w:t xml:space="preserve"> performed by CBRA</w:t>
      </w:r>
      <w:r w:rsidR="00C55EFB">
        <w:rPr>
          <w:lang w:eastAsia="ko-KR"/>
        </w:rPr>
        <w:t xml:space="preserve">, but does not need to study for </w:t>
      </w:r>
      <w:r w:rsidR="00BA2952">
        <w:rPr>
          <w:lang w:eastAsia="ko-KR"/>
        </w:rPr>
        <w:t>msg1</w:t>
      </w:r>
      <w:r w:rsidR="00C55EFB">
        <w:rPr>
          <w:lang w:eastAsia="ko-KR"/>
        </w:rPr>
        <w:t>-based SI request and BFR performed by CFRA</w:t>
      </w:r>
      <w:r w:rsidR="008052FF">
        <w:rPr>
          <w:lang w:eastAsia="ko-KR"/>
        </w:rPr>
        <w:t>.</w:t>
      </w:r>
    </w:p>
    <w:p w14:paraId="1D50E4EB" w14:textId="39181C18" w:rsidR="00DE3ACC" w:rsidRPr="008052FF" w:rsidRDefault="00DE3ACC" w:rsidP="00DE3ACC">
      <w:pPr>
        <w:rPr>
          <w:b/>
          <w:lang w:eastAsia="ko-KR"/>
        </w:rPr>
      </w:pPr>
      <w:r w:rsidRPr="008052FF">
        <w:rPr>
          <w:b/>
          <w:lang w:eastAsia="ko-KR"/>
        </w:rPr>
        <w:t>Proposal 1.</w:t>
      </w:r>
      <w:r w:rsidR="004D251C" w:rsidRPr="004D251C">
        <w:t xml:space="preserve"> </w:t>
      </w:r>
      <w:r w:rsidR="004D251C" w:rsidRPr="004D251C">
        <w:rPr>
          <w:b/>
          <w:lang w:eastAsia="ko-KR"/>
        </w:rPr>
        <w:t xml:space="preserve">RAN2 </w:t>
      </w:r>
      <w:r w:rsidR="00C55EFB">
        <w:rPr>
          <w:b/>
          <w:lang w:eastAsia="ko-KR"/>
        </w:rPr>
        <w:t>does not need to</w:t>
      </w:r>
      <w:r w:rsidR="004D251C" w:rsidRPr="004D251C">
        <w:rPr>
          <w:b/>
          <w:lang w:eastAsia="ko-KR"/>
        </w:rPr>
        <w:t xml:space="preserve"> study 2-step RA triggers for </w:t>
      </w:r>
      <w:r w:rsidR="00BA2952">
        <w:rPr>
          <w:b/>
          <w:lang w:eastAsia="ko-KR"/>
        </w:rPr>
        <w:t>msg1</w:t>
      </w:r>
      <w:r w:rsidR="00C55EFB">
        <w:rPr>
          <w:b/>
          <w:lang w:eastAsia="ko-KR"/>
        </w:rPr>
        <w:t xml:space="preserve">-based </w:t>
      </w:r>
      <w:r w:rsidR="004D251C" w:rsidRPr="004D251C">
        <w:rPr>
          <w:b/>
          <w:lang w:eastAsia="ko-KR"/>
        </w:rPr>
        <w:t>SI</w:t>
      </w:r>
      <w:r w:rsidR="00C55EFB">
        <w:rPr>
          <w:b/>
          <w:lang w:eastAsia="ko-KR"/>
        </w:rPr>
        <w:t xml:space="preserve"> request and BFR performed by CF</w:t>
      </w:r>
      <w:r w:rsidR="004D251C" w:rsidRPr="004D251C">
        <w:rPr>
          <w:b/>
          <w:lang w:eastAsia="ko-KR"/>
        </w:rPr>
        <w:t>RA</w:t>
      </w:r>
      <w:r>
        <w:rPr>
          <w:b/>
          <w:lang w:eastAsia="ko-KR"/>
        </w:rPr>
        <w:t>.</w:t>
      </w:r>
    </w:p>
    <w:p w14:paraId="30F88199" w14:textId="2511C503" w:rsidR="00155051" w:rsidRPr="00493E09" w:rsidRDefault="00155051" w:rsidP="00493E09">
      <w:pPr>
        <w:pStyle w:val="3"/>
        <w:spacing w:after="180" w:line="240" w:lineRule="auto"/>
        <w:ind w:left="0" w:firstLine="0"/>
        <w:jc w:val="left"/>
        <w:rPr>
          <w:sz w:val="24"/>
          <w:lang w:val="en-US" w:eastAsia="ko-KR"/>
        </w:rPr>
      </w:pPr>
      <w:r w:rsidRPr="00493E09">
        <w:rPr>
          <w:rFonts w:hint="eastAsia"/>
          <w:sz w:val="24"/>
          <w:lang w:val="en-US" w:eastAsia="ko-KR"/>
        </w:rPr>
        <w:lastRenderedPageBreak/>
        <w:t>2-</w:t>
      </w:r>
      <w:r w:rsidR="008468AF" w:rsidRPr="00493E09">
        <w:rPr>
          <w:sz w:val="24"/>
          <w:lang w:val="en-US" w:eastAsia="ko-KR"/>
        </w:rPr>
        <w:t>2</w:t>
      </w:r>
      <w:r w:rsidRPr="00493E09">
        <w:rPr>
          <w:rFonts w:hint="eastAsia"/>
          <w:sz w:val="24"/>
          <w:lang w:val="en-US" w:eastAsia="ko-KR"/>
        </w:rPr>
        <w:t>. UL synchronization in 2-step RA</w:t>
      </w:r>
    </w:p>
    <w:p w14:paraId="7D8DB850" w14:textId="3A2B6858" w:rsidR="00DA79F3" w:rsidRDefault="008052FF" w:rsidP="0004538F">
      <w:pPr>
        <w:rPr>
          <w:lang w:eastAsia="ko-KR"/>
        </w:rPr>
      </w:pPr>
      <w:r w:rsidRPr="008052FF">
        <w:rPr>
          <w:rFonts w:hint="eastAsia"/>
          <w:lang w:eastAsia="ko-KR"/>
        </w:rPr>
        <w:t>As</w:t>
      </w:r>
      <w:r>
        <w:rPr>
          <w:lang w:eastAsia="ko-KR"/>
        </w:rPr>
        <w:t xml:space="preserve"> we all know, the main purpose of the RA pro</w:t>
      </w:r>
      <w:r w:rsidR="00F15B8F">
        <w:rPr>
          <w:lang w:eastAsia="ko-KR"/>
        </w:rPr>
        <w:t xml:space="preserve">cedure is for a UE to acquire Timing Advance (TA) command </w:t>
      </w:r>
      <w:r>
        <w:rPr>
          <w:lang w:eastAsia="ko-KR"/>
        </w:rPr>
        <w:t xml:space="preserve">for UL synchronization. In legacy RA, the UE transmits a RA preamble on </w:t>
      </w:r>
      <w:r w:rsidR="007B07C5">
        <w:rPr>
          <w:lang w:eastAsia="ko-KR"/>
        </w:rPr>
        <w:t xml:space="preserve">a </w:t>
      </w:r>
      <w:r>
        <w:rPr>
          <w:lang w:eastAsia="ko-KR"/>
        </w:rPr>
        <w:t>PRACH</w:t>
      </w:r>
      <w:r w:rsidR="003010ED">
        <w:rPr>
          <w:lang w:eastAsia="ko-KR"/>
        </w:rPr>
        <w:t xml:space="preserve"> resource designed to transmit </w:t>
      </w:r>
      <w:r w:rsidR="00F77F46">
        <w:rPr>
          <w:lang w:eastAsia="ko-KR"/>
        </w:rPr>
        <w:t>a</w:t>
      </w:r>
      <w:r w:rsidR="003010ED">
        <w:rPr>
          <w:lang w:eastAsia="ko-KR"/>
        </w:rPr>
        <w:t xml:space="preserve"> </w:t>
      </w:r>
      <w:r w:rsidR="00F77F46">
        <w:rPr>
          <w:lang w:eastAsia="ko-KR"/>
        </w:rPr>
        <w:t>sequence</w:t>
      </w:r>
      <w:r w:rsidR="003010ED">
        <w:rPr>
          <w:lang w:eastAsia="ko-KR"/>
        </w:rPr>
        <w:t xml:space="preserve"> without UL synchronization. </w:t>
      </w:r>
      <w:r w:rsidR="00DA79F3">
        <w:rPr>
          <w:lang w:eastAsia="ko-KR"/>
        </w:rPr>
        <w:t xml:space="preserve">However, </w:t>
      </w:r>
      <w:r w:rsidR="00DA79F3">
        <w:t xml:space="preserve">at the last meeting, RAN2 agreed that </w:t>
      </w:r>
      <w:r w:rsidR="00DA79F3" w:rsidRPr="00E07E23">
        <w:t>the first message</w:t>
      </w:r>
      <w:r w:rsidR="00DA79F3">
        <w:t xml:space="preserve"> (</w:t>
      </w:r>
      <w:r w:rsidR="00DA79F3" w:rsidRPr="00E07E23">
        <w:rPr>
          <w:i/>
        </w:rPr>
        <w:t>msgA</w:t>
      </w:r>
      <w:r w:rsidR="00DA79F3" w:rsidRPr="0004538F">
        <w:t>)</w:t>
      </w:r>
      <w:r w:rsidR="00DA79F3" w:rsidRPr="00E07E23">
        <w:t xml:space="preserve"> in 2-step RACH is a signal to detect the UE</w:t>
      </w:r>
      <w:r w:rsidR="00DA79F3" w:rsidRPr="00DA79F3">
        <w:t>.</w:t>
      </w:r>
      <w:r w:rsidR="00DA79F3">
        <w:t xml:space="preserve"> It seems unclear whether the signal is transmitted to obtain UL synchronization.</w:t>
      </w:r>
      <w:r w:rsidR="00DA79F3">
        <w:rPr>
          <w:rFonts w:hint="eastAsia"/>
          <w:lang w:eastAsia="ko-KR"/>
        </w:rPr>
        <w:t xml:space="preserve"> </w:t>
      </w:r>
    </w:p>
    <w:p w14:paraId="015F502A" w14:textId="593F429D" w:rsidR="0004538F" w:rsidRDefault="0004538F" w:rsidP="0004538F">
      <w:pPr>
        <w:rPr>
          <w:lang w:eastAsia="ko-KR"/>
        </w:rPr>
      </w:pPr>
      <w:r>
        <w:rPr>
          <w:rFonts w:hint="eastAsia"/>
          <w:lang w:eastAsia="ko-KR"/>
        </w:rPr>
        <w:t xml:space="preserve">If </w:t>
      </w:r>
      <w:r>
        <w:rPr>
          <w:lang w:eastAsia="ko-KR"/>
        </w:rPr>
        <w:t>the cell</w:t>
      </w:r>
      <w:r w:rsidR="00DA79F3">
        <w:rPr>
          <w:lang w:eastAsia="ko-KR"/>
        </w:rPr>
        <w:t xml:space="preserve"> in unlicensed band</w:t>
      </w:r>
      <w:r>
        <w:rPr>
          <w:lang w:eastAsia="ko-KR"/>
        </w:rPr>
        <w:t xml:space="preserve"> requires UL synchronization for a UE, the network should inform</w:t>
      </w:r>
      <w:r w:rsidRPr="00F15B8F">
        <w:rPr>
          <w:lang w:eastAsia="ko-KR"/>
        </w:rPr>
        <w:t xml:space="preserve"> </w:t>
      </w:r>
      <w:r>
        <w:rPr>
          <w:lang w:eastAsia="ko-KR"/>
        </w:rPr>
        <w:t>the UE of TA command based on the received signal.</w:t>
      </w:r>
      <w:r w:rsidRPr="0004538F">
        <w:rPr>
          <w:lang w:eastAsia="ko-KR"/>
        </w:rPr>
        <w:t xml:space="preserve"> </w:t>
      </w:r>
      <w:r>
        <w:rPr>
          <w:lang w:eastAsia="ko-KR"/>
        </w:rPr>
        <w:t>For this, we believe that the PRACH</w:t>
      </w:r>
      <w:r w:rsidRPr="00E07E23">
        <w:rPr>
          <w:lang w:eastAsia="ko-KR"/>
        </w:rPr>
        <w:t xml:space="preserve"> preamble</w:t>
      </w:r>
      <w:r>
        <w:rPr>
          <w:lang w:eastAsia="ko-KR"/>
        </w:rPr>
        <w:t xml:space="preserve"> should</w:t>
      </w:r>
      <w:r w:rsidRPr="00E07E23">
        <w:rPr>
          <w:lang w:eastAsia="ko-KR"/>
        </w:rPr>
        <w:t xml:space="preserve"> be transmitted as </w:t>
      </w:r>
      <w:r>
        <w:rPr>
          <w:lang w:eastAsia="ko-KR"/>
        </w:rPr>
        <w:t xml:space="preserve">a </w:t>
      </w:r>
      <w:r w:rsidRPr="00E07E23">
        <w:rPr>
          <w:lang w:eastAsia="ko-KR"/>
        </w:rPr>
        <w:t>signal to detect the UE</w:t>
      </w:r>
      <w:r>
        <w:rPr>
          <w:lang w:eastAsia="ko-KR"/>
        </w:rPr>
        <w:t xml:space="preserve"> in 2-step RA</w:t>
      </w:r>
      <w:r w:rsidRPr="00E07E23">
        <w:rPr>
          <w:lang w:eastAsia="ko-KR"/>
        </w:rPr>
        <w:t>.</w:t>
      </w:r>
      <w:r>
        <w:rPr>
          <w:lang w:eastAsia="ko-KR"/>
        </w:rPr>
        <w:t xml:space="preserve"> So, we propose to confirm that the signal of msgA is transmitted to acquire the TA command for UL synchronization</w:t>
      </w:r>
      <w:r w:rsidR="00C55EFB">
        <w:rPr>
          <w:lang w:eastAsia="ko-KR"/>
        </w:rPr>
        <w:t xml:space="preserve"> as well as to detect the UE</w:t>
      </w:r>
      <w:r>
        <w:rPr>
          <w:lang w:eastAsia="ko-KR"/>
        </w:rPr>
        <w:t>.</w:t>
      </w:r>
    </w:p>
    <w:p w14:paraId="40930003" w14:textId="6C19D940" w:rsidR="0004538F" w:rsidRPr="0004538F" w:rsidRDefault="0004538F" w:rsidP="0004538F">
      <w:pPr>
        <w:rPr>
          <w:b/>
          <w:lang w:eastAsia="ko-KR"/>
        </w:rPr>
      </w:pPr>
      <w:r w:rsidRPr="0004538F">
        <w:rPr>
          <w:b/>
          <w:lang w:eastAsia="ko-KR"/>
        </w:rPr>
        <w:t xml:space="preserve">Proposal </w:t>
      </w:r>
      <w:r w:rsidR="00DA79F3">
        <w:rPr>
          <w:b/>
          <w:lang w:eastAsia="ko-KR"/>
        </w:rPr>
        <w:t>2</w:t>
      </w:r>
      <w:r w:rsidRPr="0004538F">
        <w:rPr>
          <w:b/>
          <w:lang w:eastAsia="ko-KR"/>
        </w:rPr>
        <w:t xml:space="preserve">. </w:t>
      </w:r>
      <w:r w:rsidR="004B0589">
        <w:rPr>
          <w:b/>
          <w:lang w:eastAsia="ko-KR"/>
        </w:rPr>
        <w:t>C</w:t>
      </w:r>
      <w:r w:rsidRPr="0004538F">
        <w:rPr>
          <w:b/>
          <w:lang w:eastAsia="ko-KR"/>
        </w:rPr>
        <w:t xml:space="preserve">onfirm that the signal of msgA is </w:t>
      </w:r>
      <w:r w:rsidR="00C677A9">
        <w:rPr>
          <w:b/>
          <w:lang w:eastAsia="ko-KR"/>
        </w:rPr>
        <w:t xml:space="preserve">a preamble </w:t>
      </w:r>
      <w:r w:rsidRPr="0004538F">
        <w:rPr>
          <w:b/>
          <w:lang w:eastAsia="ko-KR"/>
        </w:rPr>
        <w:t>transmitted to acquire the TA command for UL synchronization</w:t>
      </w:r>
      <w:r w:rsidR="00C55EFB" w:rsidRPr="00C55EFB">
        <w:t xml:space="preserve"> </w:t>
      </w:r>
      <w:r w:rsidR="00C55EFB" w:rsidRPr="00C55EFB">
        <w:rPr>
          <w:b/>
          <w:lang w:eastAsia="ko-KR"/>
        </w:rPr>
        <w:t>as well as to detect the UE</w:t>
      </w:r>
      <w:r w:rsidRPr="0004538F">
        <w:rPr>
          <w:b/>
          <w:lang w:eastAsia="ko-KR"/>
        </w:rPr>
        <w:t>.</w:t>
      </w:r>
    </w:p>
    <w:p w14:paraId="2EA743C8" w14:textId="173146E3" w:rsidR="003010ED" w:rsidRPr="00841F7F" w:rsidRDefault="0004538F" w:rsidP="00AB2481">
      <w:pPr>
        <w:rPr>
          <w:lang w:eastAsia="ko-KR"/>
        </w:rPr>
      </w:pPr>
      <w:r>
        <w:rPr>
          <w:lang w:eastAsia="ko-KR"/>
        </w:rPr>
        <w:t>In this case</w:t>
      </w:r>
      <w:r w:rsidR="00D1214C">
        <w:rPr>
          <w:lang w:eastAsia="ko-KR"/>
        </w:rPr>
        <w:t xml:space="preserve">, </w:t>
      </w:r>
      <w:r w:rsidR="00155051">
        <w:rPr>
          <w:lang w:eastAsia="ko-KR"/>
        </w:rPr>
        <w:t>TA command could</w:t>
      </w:r>
      <w:r w:rsidR="006E4C3C">
        <w:rPr>
          <w:lang w:eastAsia="ko-KR"/>
        </w:rPr>
        <w:t xml:space="preserve"> be transmitted with</w:t>
      </w:r>
      <w:r w:rsidR="00155051">
        <w:rPr>
          <w:lang w:eastAsia="ko-KR"/>
        </w:rPr>
        <w:t xml:space="preserve"> the second message</w:t>
      </w:r>
      <w:r>
        <w:rPr>
          <w:lang w:eastAsia="ko-KR"/>
        </w:rPr>
        <w:t xml:space="preserve"> (</w:t>
      </w:r>
      <w:r w:rsidRPr="00DA79F3">
        <w:rPr>
          <w:lang w:eastAsia="ko-KR"/>
        </w:rPr>
        <w:t>msgB</w:t>
      </w:r>
      <w:r>
        <w:rPr>
          <w:lang w:eastAsia="ko-KR"/>
        </w:rPr>
        <w:t>)</w:t>
      </w:r>
      <w:r w:rsidR="00155051">
        <w:rPr>
          <w:lang w:eastAsia="ko-KR"/>
        </w:rPr>
        <w:t xml:space="preserve"> </w:t>
      </w:r>
      <w:r w:rsidR="00F15B8F">
        <w:rPr>
          <w:lang w:eastAsia="ko-KR"/>
        </w:rPr>
        <w:t>including</w:t>
      </w:r>
      <w:r w:rsidR="00155051">
        <w:rPr>
          <w:lang w:eastAsia="ko-KR"/>
        </w:rPr>
        <w:t xml:space="preserve"> contention resolution information</w:t>
      </w:r>
      <w:r w:rsidR="006E4C3C" w:rsidRPr="006E4C3C">
        <w:rPr>
          <w:i/>
          <w:lang w:eastAsia="ko-KR"/>
        </w:rPr>
        <w:t xml:space="preserve"> e.g., by means of MAC CE</w:t>
      </w:r>
      <w:r w:rsidR="00155051">
        <w:rPr>
          <w:lang w:eastAsia="ko-KR"/>
        </w:rPr>
        <w:t xml:space="preserve">. </w:t>
      </w:r>
    </w:p>
    <w:p w14:paraId="2A1F280E" w14:textId="59313D15" w:rsidR="00DE3ACC" w:rsidRPr="00155051" w:rsidRDefault="00DE3ACC" w:rsidP="00DE3ACC">
      <w:pPr>
        <w:rPr>
          <w:b/>
        </w:rPr>
      </w:pPr>
      <w:r w:rsidRPr="00511398">
        <w:rPr>
          <w:b/>
        </w:rPr>
        <w:t xml:space="preserve">Proposal </w:t>
      </w:r>
      <w:r>
        <w:rPr>
          <w:b/>
        </w:rPr>
        <w:t xml:space="preserve">3. If </w:t>
      </w:r>
      <w:r w:rsidRPr="00511398">
        <w:rPr>
          <w:b/>
        </w:rPr>
        <w:t>the 2-step RA</w:t>
      </w:r>
      <w:r w:rsidR="004B0589">
        <w:rPr>
          <w:b/>
        </w:rPr>
        <w:t>CH</w:t>
      </w:r>
      <w:r>
        <w:rPr>
          <w:b/>
        </w:rPr>
        <w:t xml:space="preserve"> is</w:t>
      </w:r>
      <w:r w:rsidRPr="00511398">
        <w:rPr>
          <w:b/>
        </w:rPr>
        <w:t xml:space="preserve"> performed </w:t>
      </w:r>
      <w:r>
        <w:rPr>
          <w:b/>
        </w:rPr>
        <w:t>in a cell requiring UL synchronization,</w:t>
      </w:r>
      <w:r w:rsidRPr="00FC6CE8">
        <w:t xml:space="preserve"> </w:t>
      </w:r>
      <w:r>
        <w:rPr>
          <w:b/>
        </w:rPr>
        <w:t>TA command is</w:t>
      </w:r>
      <w:r w:rsidRPr="00FC6CE8">
        <w:rPr>
          <w:b/>
        </w:rPr>
        <w:t xml:space="preserve"> transmitted with </w:t>
      </w:r>
      <w:r w:rsidR="004B0589">
        <w:rPr>
          <w:b/>
        </w:rPr>
        <w:t xml:space="preserve">msgB of </w:t>
      </w:r>
      <w:r w:rsidRPr="00FC6CE8">
        <w:rPr>
          <w:b/>
        </w:rPr>
        <w:t>2-step RA</w:t>
      </w:r>
      <w:r w:rsidR="004B0589">
        <w:rPr>
          <w:b/>
        </w:rPr>
        <w:t>CH</w:t>
      </w:r>
      <w:r>
        <w:rPr>
          <w:b/>
        </w:rPr>
        <w:t>.</w:t>
      </w:r>
    </w:p>
    <w:p w14:paraId="0329E59A" w14:textId="1F8A9E4E" w:rsidR="00711AC0" w:rsidRPr="00493E09" w:rsidRDefault="00711AC0" w:rsidP="00493E09">
      <w:pPr>
        <w:pStyle w:val="3"/>
        <w:spacing w:after="180" w:line="240" w:lineRule="auto"/>
        <w:ind w:left="0" w:firstLine="0"/>
        <w:jc w:val="left"/>
        <w:rPr>
          <w:sz w:val="24"/>
          <w:lang w:val="en-US" w:eastAsia="ko-KR"/>
        </w:rPr>
      </w:pPr>
      <w:r w:rsidRPr="00493E09">
        <w:rPr>
          <w:rFonts w:hint="eastAsia"/>
          <w:sz w:val="24"/>
          <w:lang w:val="en-US" w:eastAsia="ko-KR"/>
        </w:rPr>
        <w:t>2-</w:t>
      </w:r>
      <w:r w:rsidR="002D103A">
        <w:rPr>
          <w:sz w:val="24"/>
          <w:lang w:val="en-US" w:eastAsia="ko-KR"/>
        </w:rPr>
        <w:t>3</w:t>
      </w:r>
      <w:r w:rsidRPr="00493E09">
        <w:rPr>
          <w:rFonts w:hint="eastAsia"/>
          <w:sz w:val="24"/>
          <w:lang w:val="en-US" w:eastAsia="ko-KR"/>
        </w:rPr>
        <w:t xml:space="preserve">. </w:t>
      </w:r>
      <w:r w:rsidRPr="00493E09">
        <w:rPr>
          <w:sz w:val="24"/>
          <w:lang w:val="en-US" w:eastAsia="ko-KR"/>
        </w:rPr>
        <w:t>F</w:t>
      </w:r>
      <w:r w:rsidR="008513EF" w:rsidRPr="00493E09">
        <w:rPr>
          <w:sz w:val="24"/>
          <w:lang w:val="en-US" w:eastAsia="ko-KR"/>
        </w:rPr>
        <w:t>all</w:t>
      </w:r>
      <w:r w:rsidRPr="00493E09">
        <w:rPr>
          <w:sz w:val="24"/>
          <w:lang w:val="en-US" w:eastAsia="ko-KR"/>
        </w:rPr>
        <w:t xml:space="preserve">back to 4-step </w:t>
      </w:r>
      <w:r w:rsidR="00AA5616">
        <w:rPr>
          <w:sz w:val="24"/>
          <w:lang w:val="en-US" w:eastAsia="ko-KR"/>
        </w:rPr>
        <w:t>RACH</w:t>
      </w:r>
    </w:p>
    <w:p w14:paraId="3C5EFDDB" w14:textId="37094408" w:rsidR="00C677A9" w:rsidRDefault="00C677A9" w:rsidP="00AA5616">
      <w:r>
        <w:t xml:space="preserve">In 2-step RA, the payload and signal of msgA would be transmitted on PUSCH and PRACH, respectively. </w:t>
      </w:r>
      <w:r w:rsidR="00E07E23">
        <w:t xml:space="preserve">When the UE transmits msgA </w:t>
      </w:r>
      <w:r w:rsidR="002D103A">
        <w:t>consisting of</w:t>
      </w:r>
      <w:r w:rsidR="00E07E23">
        <w:t xml:space="preserve"> </w:t>
      </w:r>
      <w:r w:rsidR="002D103A">
        <w:t>a</w:t>
      </w:r>
      <w:r w:rsidR="00E07E23">
        <w:t xml:space="preserve"> </w:t>
      </w:r>
      <w:r>
        <w:t xml:space="preserve">preamble-like </w:t>
      </w:r>
      <w:r w:rsidR="00E07E23">
        <w:t xml:space="preserve">signal and </w:t>
      </w:r>
      <w:r w:rsidR="002D103A">
        <w:t xml:space="preserve">a </w:t>
      </w:r>
      <w:r w:rsidR="00E07E23">
        <w:t>payload</w:t>
      </w:r>
      <w:r w:rsidR="00711AC0" w:rsidRPr="009601A2">
        <w:t xml:space="preserve">, there may be the case where the network successfully receives only </w:t>
      </w:r>
      <w:r w:rsidR="00ED107C">
        <w:t>the signal</w:t>
      </w:r>
      <w:r w:rsidR="00711AC0" w:rsidRPr="009601A2">
        <w:t xml:space="preserve">. </w:t>
      </w:r>
      <w:r w:rsidR="00E53DE3">
        <w:t>In this case</w:t>
      </w:r>
      <w:r w:rsidR="00711AC0" w:rsidRPr="009601A2">
        <w:t xml:space="preserve">, we </w:t>
      </w:r>
      <w:r w:rsidR="00E53DE3">
        <w:t>can</w:t>
      </w:r>
      <w:r w:rsidR="00711AC0" w:rsidRPr="009601A2">
        <w:t xml:space="preserve"> consider </w:t>
      </w:r>
      <w:r w:rsidR="00370A19">
        <w:t xml:space="preserve">a </w:t>
      </w:r>
      <w:r w:rsidR="00711AC0" w:rsidRPr="009601A2">
        <w:t>fallback to the 4-step RACH procedure</w:t>
      </w:r>
      <w:r w:rsidR="00E07E23">
        <w:t xml:space="preserve"> based on the </w:t>
      </w:r>
      <w:r w:rsidR="00F82F0E">
        <w:t xml:space="preserve">successfully </w:t>
      </w:r>
      <w:r w:rsidR="00E07E23">
        <w:t>received signal</w:t>
      </w:r>
      <w:r w:rsidR="00AA5616">
        <w:t xml:space="preserve">, i.e., </w:t>
      </w:r>
      <w:r w:rsidR="00AA5616" w:rsidRPr="00AA5616">
        <w:rPr>
          <w:i/>
        </w:rPr>
        <w:t>preamble in legacy RA</w:t>
      </w:r>
      <w:r w:rsidR="002D103A">
        <w:t>.</w:t>
      </w:r>
      <w:r w:rsidR="00AA5616">
        <w:t xml:space="preserve"> </w:t>
      </w:r>
    </w:p>
    <w:p w14:paraId="6473C52F" w14:textId="7FEB5EF9" w:rsidR="00AA5616" w:rsidRDefault="00C677A9" w:rsidP="00AA5616">
      <w:pPr>
        <w:rPr>
          <w:b/>
          <w:lang w:eastAsia="ko-KR"/>
        </w:rPr>
      </w:pPr>
      <w:r w:rsidRPr="00C677A9">
        <w:rPr>
          <w:rFonts w:hint="eastAsia"/>
          <w:b/>
          <w:lang w:eastAsia="ko-KR"/>
        </w:rPr>
        <w:t>P</w:t>
      </w:r>
      <w:r w:rsidRPr="00C677A9">
        <w:rPr>
          <w:b/>
          <w:lang w:eastAsia="ko-KR"/>
        </w:rPr>
        <w:t>roposal 4.</w:t>
      </w:r>
      <w:r>
        <w:rPr>
          <w:b/>
          <w:lang w:eastAsia="ko-KR"/>
        </w:rPr>
        <w:t xml:space="preserve"> </w:t>
      </w:r>
      <w:r w:rsidR="00F82F0E">
        <w:rPr>
          <w:b/>
          <w:lang w:eastAsia="ko-KR"/>
        </w:rPr>
        <w:t>T</w:t>
      </w:r>
      <w:r>
        <w:rPr>
          <w:b/>
          <w:lang w:eastAsia="ko-KR"/>
        </w:rPr>
        <w:t xml:space="preserve">he fall-back to 4-step RACH </w:t>
      </w:r>
      <w:r w:rsidR="00F82F0E">
        <w:rPr>
          <w:b/>
          <w:lang w:eastAsia="ko-KR"/>
        </w:rPr>
        <w:t>should be</w:t>
      </w:r>
      <w:r>
        <w:rPr>
          <w:b/>
          <w:lang w:eastAsia="ko-KR"/>
        </w:rPr>
        <w:t xml:space="preserve"> </w:t>
      </w:r>
      <w:r w:rsidR="004B0589">
        <w:rPr>
          <w:b/>
          <w:lang w:eastAsia="ko-KR"/>
        </w:rPr>
        <w:t xml:space="preserve">continuously </w:t>
      </w:r>
      <w:r>
        <w:rPr>
          <w:b/>
          <w:lang w:eastAsia="ko-KR"/>
        </w:rPr>
        <w:t xml:space="preserve">performed </w:t>
      </w:r>
      <w:r w:rsidR="00F82F0E">
        <w:rPr>
          <w:b/>
          <w:lang w:eastAsia="ko-KR"/>
        </w:rPr>
        <w:t>with</w:t>
      </w:r>
      <w:r>
        <w:rPr>
          <w:b/>
          <w:lang w:eastAsia="ko-KR"/>
        </w:rPr>
        <w:t xml:space="preserve"> the successfully received signal, i.e., </w:t>
      </w:r>
      <w:r w:rsidRPr="00C677A9">
        <w:rPr>
          <w:b/>
          <w:i/>
          <w:lang w:eastAsia="ko-KR"/>
        </w:rPr>
        <w:t>preamble in legacy RA</w:t>
      </w:r>
      <w:r>
        <w:rPr>
          <w:b/>
          <w:lang w:eastAsia="ko-KR"/>
        </w:rPr>
        <w:t>.</w:t>
      </w:r>
    </w:p>
    <w:p w14:paraId="38B218D3" w14:textId="77777777" w:rsidR="00F82F0E" w:rsidRDefault="00F82F0E" w:rsidP="00F82F0E">
      <w:pPr>
        <w:jc w:val="center"/>
      </w:pPr>
      <w:r>
        <w:object w:dxaOrig="8790" w:dyaOrig="4455" w14:anchorId="321DB4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0.2pt;height:178pt" o:ole="">
            <v:imagedata r:id="rId8" o:title=""/>
          </v:shape>
          <o:OLEObject Type="Embed" ProgID="Visio.Drawing.15" ShapeID="_x0000_i1025" DrawAspect="Content" ObjectID="_1602662997" r:id="rId9"/>
        </w:object>
      </w:r>
    </w:p>
    <w:p w14:paraId="236F29C0" w14:textId="33B04448" w:rsidR="00F82F0E" w:rsidRPr="009601A2" w:rsidRDefault="00F82F0E" w:rsidP="00F82F0E">
      <w:pPr>
        <w:jc w:val="center"/>
      </w:pPr>
      <w:r>
        <w:t>Figure 1. Fall-back to 4-step RACH from 2-step RACH</w:t>
      </w:r>
    </w:p>
    <w:p w14:paraId="7983BF52" w14:textId="0DD0FA3C" w:rsidR="00F82F0E" w:rsidRDefault="00F82F0E" w:rsidP="00AA5616">
      <w:pPr>
        <w:rPr>
          <w:lang w:eastAsia="ko-KR"/>
        </w:rPr>
      </w:pPr>
      <w:r w:rsidRPr="00F82F0E">
        <w:rPr>
          <w:lang w:eastAsia="ko-KR"/>
        </w:rPr>
        <w:t xml:space="preserve">In order to </w:t>
      </w:r>
      <w:r>
        <w:rPr>
          <w:lang w:eastAsia="ko-KR"/>
        </w:rPr>
        <w:t xml:space="preserve">perform the fall-back to 4-step RACH, the gNB should be able to distinguish the payload for the successfully received </w:t>
      </w:r>
      <w:r w:rsidR="009A6B75">
        <w:rPr>
          <w:lang w:eastAsia="ko-KR"/>
        </w:rPr>
        <w:t>signal</w:t>
      </w:r>
      <w:r>
        <w:rPr>
          <w:lang w:eastAsia="ko-KR"/>
        </w:rPr>
        <w:t xml:space="preserve">. </w:t>
      </w:r>
      <w:r w:rsidR="009A6B75">
        <w:rPr>
          <w:lang w:eastAsia="ko-KR"/>
        </w:rPr>
        <w:t>If there is no association with payload for the signal</w:t>
      </w:r>
      <w:r>
        <w:rPr>
          <w:lang w:eastAsia="ko-KR"/>
        </w:rPr>
        <w:t>,</w:t>
      </w:r>
      <w:r w:rsidR="009A6B75">
        <w:rPr>
          <w:lang w:eastAsia="ko-KR"/>
        </w:rPr>
        <w:t xml:space="preserve"> the gNB doesn’t know which signal to perform fall-back.</w:t>
      </w:r>
      <w:r>
        <w:rPr>
          <w:lang w:eastAsia="ko-KR"/>
        </w:rPr>
        <w:t xml:space="preserve"> </w:t>
      </w:r>
      <w:r w:rsidR="009A6B75">
        <w:rPr>
          <w:lang w:eastAsia="ko-KR"/>
        </w:rPr>
        <w:t>For the association with the signal, therefore, the UE should</w:t>
      </w:r>
      <w:r w:rsidR="00BA2952">
        <w:rPr>
          <w:lang w:eastAsia="ko-KR"/>
        </w:rPr>
        <w:t xml:space="preserve"> additionally</w:t>
      </w:r>
      <w:r w:rsidR="009A6B75">
        <w:rPr>
          <w:lang w:eastAsia="ko-KR"/>
        </w:rPr>
        <w:t xml:space="preserve"> include the associated/selected preamble index in the payload of msgA</w:t>
      </w:r>
      <w:r w:rsidR="00BA2952">
        <w:rPr>
          <w:lang w:eastAsia="ko-KR"/>
        </w:rPr>
        <w:t xml:space="preserve"> with</w:t>
      </w:r>
      <w:r w:rsidR="009A6B75">
        <w:rPr>
          <w:lang w:eastAsia="ko-KR"/>
        </w:rPr>
        <w:t xml:space="preserve"> the </w:t>
      </w:r>
      <w:r w:rsidR="00BA2952">
        <w:rPr>
          <w:lang w:eastAsia="ko-KR"/>
        </w:rPr>
        <w:t>msg3</w:t>
      </w:r>
      <w:r w:rsidR="009A6B75">
        <w:rPr>
          <w:lang w:eastAsia="ko-KR"/>
        </w:rPr>
        <w:t xml:space="preserve"> of the legacy RA.</w:t>
      </w:r>
    </w:p>
    <w:p w14:paraId="57666C91" w14:textId="7D71BEF8" w:rsidR="009A6B75" w:rsidRDefault="009A6B75" w:rsidP="009A6B75">
      <w:pPr>
        <w:rPr>
          <w:b/>
          <w:lang w:eastAsia="ko-KR"/>
        </w:rPr>
      </w:pPr>
      <w:r w:rsidRPr="00C677A9">
        <w:rPr>
          <w:rFonts w:hint="eastAsia"/>
          <w:b/>
          <w:lang w:eastAsia="ko-KR"/>
        </w:rPr>
        <w:t>P</w:t>
      </w:r>
      <w:r w:rsidRPr="00C677A9">
        <w:rPr>
          <w:b/>
          <w:lang w:eastAsia="ko-KR"/>
        </w:rPr>
        <w:t xml:space="preserve">roposal </w:t>
      </w:r>
      <w:r>
        <w:rPr>
          <w:b/>
          <w:lang w:eastAsia="ko-KR"/>
        </w:rPr>
        <w:t>5</w:t>
      </w:r>
      <w:r w:rsidRPr="00C677A9">
        <w:rPr>
          <w:b/>
          <w:lang w:eastAsia="ko-KR"/>
        </w:rPr>
        <w:t>.</w:t>
      </w:r>
      <w:r>
        <w:rPr>
          <w:b/>
          <w:lang w:eastAsia="ko-KR"/>
        </w:rPr>
        <w:t xml:space="preserve"> </w:t>
      </w:r>
      <w:r w:rsidR="004B0589">
        <w:rPr>
          <w:b/>
          <w:lang w:eastAsia="ko-KR"/>
        </w:rPr>
        <w:t>A</w:t>
      </w:r>
      <w:r>
        <w:rPr>
          <w:b/>
          <w:lang w:eastAsia="ko-KR"/>
        </w:rPr>
        <w:t xml:space="preserve"> </w:t>
      </w:r>
      <w:r w:rsidRPr="009A6B75">
        <w:rPr>
          <w:b/>
          <w:lang w:eastAsia="ko-KR"/>
        </w:rPr>
        <w:t xml:space="preserve">UE should include the associated/selected </w:t>
      </w:r>
      <w:r>
        <w:rPr>
          <w:b/>
          <w:lang w:eastAsia="ko-KR"/>
        </w:rPr>
        <w:t xml:space="preserve">signal information, i.e., </w:t>
      </w:r>
      <w:r w:rsidRPr="009A6B75">
        <w:rPr>
          <w:b/>
          <w:i/>
          <w:lang w:eastAsia="ko-KR"/>
        </w:rPr>
        <w:t>preamble index</w:t>
      </w:r>
      <w:r>
        <w:rPr>
          <w:b/>
          <w:lang w:eastAsia="ko-KR"/>
        </w:rPr>
        <w:t>,</w:t>
      </w:r>
      <w:r w:rsidRPr="009A6B75">
        <w:rPr>
          <w:b/>
          <w:lang w:eastAsia="ko-KR"/>
        </w:rPr>
        <w:t xml:space="preserve"> in the payload of msgA</w:t>
      </w:r>
      <w:r>
        <w:rPr>
          <w:b/>
          <w:lang w:eastAsia="ko-KR"/>
        </w:rPr>
        <w:t>.</w:t>
      </w:r>
    </w:p>
    <w:p w14:paraId="290AC8AE" w14:textId="3A8E4A9A" w:rsidR="00AA5616" w:rsidRDefault="00EC6FB2" w:rsidP="00AA5616">
      <w:r>
        <w:lastRenderedPageBreak/>
        <w:t xml:space="preserve">If the </w:t>
      </w:r>
      <w:r w:rsidRPr="00EC6FB2">
        <w:t xml:space="preserve">fall-back to 4-step RACH </w:t>
      </w:r>
      <w:r>
        <w:t>is</w:t>
      </w:r>
      <w:r w:rsidRPr="00EC6FB2">
        <w:t xml:space="preserve"> performed with the successfully received preamble</w:t>
      </w:r>
      <w:r>
        <w:t>,</w:t>
      </w:r>
      <w:r w:rsidR="00BA2952">
        <w:t xml:space="preserve"> it means that the UE can receive the msgB or msg2 (RAR) after transmitting msgA</w:t>
      </w:r>
      <w:r w:rsidR="00BA2952">
        <w:t>, as illustrated in Figure 1(a) or 1(b)</w:t>
      </w:r>
      <w:r w:rsidR="00BA2952">
        <w:t>. So,</w:t>
      </w:r>
      <w:r>
        <w:t xml:space="preserve"> </w:t>
      </w:r>
      <w:r w:rsidR="00002479">
        <w:t xml:space="preserve">we propose that </w:t>
      </w:r>
      <w:r>
        <w:t>the UE</w:t>
      </w:r>
      <w:r w:rsidR="00BA2952">
        <w:t xml:space="preserve"> triggered with 2-step RA</w:t>
      </w:r>
      <w:r>
        <w:t xml:space="preserve"> </w:t>
      </w:r>
      <w:r w:rsidR="00AA5616">
        <w:t>monitor both</w:t>
      </w:r>
      <w:r>
        <w:t xml:space="preserve"> </w:t>
      </w:r>
      <w:r w:rsidR="00BA2952">
        <w:t xml:space="preserve">mgs2 </w:t>
      </w:r>
      <w:r>
        <w:t>(RAR)</w:t>
      </w:r>
      <w:r w:rsidR="00AA5616" w:rsidRPr="00EB4A2E">
        <w:t xml:space="preserve"> for</w:t>
      </w:r>
      <w:r w:rsidR="00AA5616">
        <w:t xml:space="preserve"> the fall</w:t>
      </w:r>
      <w:r>
        <w:t>-</w:t>
      </w:r>
      <w:r w:rsidR="00AA5616">
        <w:t xml:space="preserve">back to </w:t>
      </w:r>
      <w:r>
        <w:t>4-step RACH and</w:t>
      </w:r>
      <w:r w:rsidR="00AA5616">
        <w:t xml:space="preserve"> </w:t>
      </w:r>
      <w:r>
        <w:t>msgB</w:t>
      </w:r>
      <w:r w:rsidR="00AA5616" w:rsidRPr="00EB4A2E">
        <w:t xml:space="preserve"> for contention resolution</w:t>
      </w:r>
      <w:r>
        <w:t xml:space="preserve"> of 2-step RACH</w:t>
      </w:r>
      <w:r w:rsidR="00BA2952">
        <w:t>.</w:t>
      </w:r>
    </w:p>
    <w:p w14:paraId="2FC769BB" w14:textId="45C450B1" w:rsidR="00DE3ACC" w:rsidRPr="00F87E34" w:rsidRDefault="00DE3ACC" w:rsidP="00DE3ACC">
      <w:pPr>
        <w:rPr>
          <w:b/>
        </w:rPr>
      </w:pPr>
      <w:r w:rsidRPr="00F87E34">
        <w:rPr>
          <w:b/>
        </w:rPr>
        <w:t xml:space="preserve">Proposal </w:t>
      </w:r>
      <w:r w:rsidR="00051B6A">
        <w:rPr>
          <w:b/>
        </w:rPr>
        <w:t>6</w:t>
      </w:r>
      <w:r w:rsidRPr="00F87E34">
        <w:rPr>
          <w:b/>
        </w:rPr>
        <w:t xml:space="preserve">. </w:t>
      </w:r>
      <w:r>
        <w:rPr>
          <w:b/>
        </w:rPr>
        <w:t xml:space="preserve">A </w:t>
      </w:r>
      <w:r w:rsidRPr="00F87E34">
        <w:rPr>
          <w:b/>
        </w:rPr>
        <w:t>UE shou</w:t>
      </w:r>
      <w:r w:rsidR="00051B6A">
        <w:rPr>
          <w:b/>
        </w:rPr>
        <w:t xml:space="preserve">ld monitor both </w:t>
      </w:r>
      <w:r w:rsidR="00BA2952">
        <w:rPr>
          <w:b/>
        </w:rPr>
        <w:t>msg</w:t>
      </w:r>
      <w:r w:rsidR="00EC6FB2">
        <w:rPr>
          <w:b/>
        </w:rPr>
        <w:t>2</w:t>
      </w:r>
      <w:r w:rsidR="00BA2952">
        <w:rPr>
          <w:b/>
        </w:rPr>
        <w:t xml:space="preserve"> </w:t>
      </w:r>
      <w:r w:rsidR="00EC6FB2">
        <w:rPr>
          <w:b/>
        </w:rPr>
        <w:t>(</w:t>
      </w:r>
      <w:r w:rsidR="00051B6A">
        <w:rPr>
          <w:b/>
        </w:rPr>
        <w:t>RAR</w:t>
      </w:r>
      <w:r w:rsidR="00EC6FB2">
        <w:rPr>
          <w:b/>
        </w:rPr>
        <w:t>)</w:t>
      </w:r>
      <w:r w:rsidR="00051B6A">
        <w:rPr>
          <w:b/>
        </w:rPr>
        <w:t xml:space="preserve"> for </w:t>
      </w:r>
      <w:r w:rsidRPr="00F87E34">
        <w:rPr>
          <w:b/>
        </w:rPr>
        <w:t>fall</w:t>
      </w:r>
      <w:r w:rsidR="00051B6A">
        <w:rPr>
          <w:b/>
        </w:rPr>
        <w:t>-</w:t>
      </w:r>
      <w:r w:rsidRPr="00F87E34">
        <w:rPr>
          <w:b/>
        </w:rPr>
        <w:t xml:space="preserve">back to 4-step </w:t>
      </w:r>
      <w:r w:rsidR="00051B6A">
        <w:rPr>
          <w:b/>
        </w:rPr>
        <w:t>RA</w:t>
      </w:r>
      <w:r w:rsidR="00EC6FB2">
        <w:rPr>
          <w:b/>
        </w:rPr>
        <w:t>CH</w:t>
      </w:r>
      <w:r w:rsidRPr="00F87E34">
        <w:rPr>
          <w:b/>
        </w:rPr>
        <w:t xml:space="preserve"> and </w:t>
      </w:r>
      <w:r w:rsidR="00051B6A">
        <w:rPr>
          <w:b/>
        </w:rPr>
        <w:t>msgB</w:t>
      </w:r>
      <w:r w:rsidRPr="00F87E34">
        <w:rPr>
          <w:b/>
        </w:rPr>
        <w:t xml:space="preserve"> for contention resolution</w:t>
      </w:r>
      <w:r w:rsidR="00051B6A">
        <w:rPr>
          <w:b/>
        </w:rPr>
        <w:t xml:space="preserve"> of 2-step RA</w:t>
      </w:r>
      <w:r w:rsidR="00EC6FB2">
        <w:rPr>
          <w:b/>
        </w:rPr>
        <w:t>CH</w:t>
      </w:r>
      <w:r w:rsidRPr="00F87E34">
        <w:rPr>
          <w:b/>
        </w:rPr>
        <w:t>.</w:t>
      </w:r>
    </w:p>
    <w:p w14:paraId="0950A87F" w14:textId="543DC63E" w:rsidR="00CE3C10" w:rsidRPr="00F87E34" w:rsidRDefault="00CE3C10" w:rsidP="00493E09">
      <w:pPr>
        <w:pStyle w:val="3"/>
        <w:spacing w:after="180" w:line="240" w:lineRule="auto"/>
        <w:ind w:left="0" w:firstLine="0"/>
        <w:jc w:val="left"/>
        <w:rPr>
          <w:sz w:val="24"/>
          <w:lang w:val="en-US" w:eastAsia="ko-KR"/>
        </w:rPr>
      </w:pPr>
      <w:r w:rsidRPr="00F87E34">
        <w:rPr>
          <w:rFonts w:hint="eastAsia"/>
          <w:sz w:val="24"/>
          <w:lang w:val="en-US" w:eastAsia="ko-KR"/>
        </w:rPr>
        <w:t>2-</w:t>
      </w:r>
      <w:r w:rsidR="00B36DA4">
        <w:rPr>
          <w:sz w:val="24"/>
          <w:lang w:val="en-US" w:eastAsia="ko-KR"/>
        </w:rPr>
        <w:t>5</w:t>
      </w:r>
      <w:r w:rsidRPr="00F87E34">
        <w:rPr>
          <w:rFonts w:hint="eastAsia"/>
          <w:sz w:val="24"/>
          <w:lang w:val="en-US" w:eastAsia="ko-KR"/>
        </w:rPr>
        <w:t xml:space="preserve">. </w:t>
      </w:r>
      <w:r w:rsidR="008513EF" w:rsidRPr="00F87E34">
        <w:rPr>
          <w:sz w:val="24"/>
          <w:lang w:val="en-US" w:eastAsia="ko-KR"/>
        </w:rPr>
        <w:t>Completion</w:t>
      </w:r>
      <w:r w:rsidRPr="00F87E34">
        <w:rPr>
          <w:sz w:val="24"/>
          <w:lang w:val="en-US" w:eastAsia="ko-KR"/>
        </w:rPr>
        <w:t xml:space="preserve"> of 2-step </w:t>
      </w:r>
      <w:r w:rsidR="00EC6FB2">
        <w:rPr>
          <w:sz w:val="24"/>
          <w:lang w:val="en-US" w:eastAsia="ko-KR"/>
        </w:rPr>
        <w:t>RACH</w:t>
      </w:r>
    </w:p>
    <w:p w14:paraId="6279B141" w14:textId="599FD954" w:rsidR="008513EF" w:rsidRPr="00F87E34" w:rsidRDefault="008513EF" w:rsidP="008513EF">
      <w:pPr>
        <w:rPr>
          <w:lang w:eastAsia="ko-KR"/>
        </w:rPr>
      </w:pPr>
      <w:r w:rsidRPr="00F87E34">
        <w:rPr>
          <w:rFonts w:hint="eastAsia"/>
          <w:lang w:eastAsia="ko-KR"/>
        </w:rPr>
        <w:t xml:space="preserve">In legacy </w:t>
      </w:r>
      <w:r w:rsidRPr="00F87E34">
        <w:rPr>
          <w:lang w:eastAsia="ko-KR"/>
        </w:rPr>
        <w:t>CB</w:t>
      </w:r>
      <w:r w:rsidRPr="00F87E34">
        <w:rPr>
          <w:rFonts w:hint="eastAsia"/>
          <w:lang w:eastAsia="ko-KR"/>
        </w:rPr>
        <w:t xml:space="preserve">RA, </w:t>
      </w:r>
      <w:r w:rsidRPr="00F87E34">
        <w:rPr>
          <w:lang w:eastAsia="ko-KR"/>
        </w:rPr>
        <w:t xml:space="preserve">if </w:t>
      </w:r>
      <w:r w:rsidR="009B7C2D" w:rsidRPr="00F87E34">
        <w:rPr>
          <w:lang w:eastAsia="ko-KR"/>
        </w:rPr>
        <w:t>a</w:t>
      </w:r>
      <w:r w:rsidRPr="00F87E34">
        <w:rPr>
          <w:lang w:eastAsia="ko-KR"/>
        </w:rPr>
        <w:t xml:space="preserve"> UE receives </w:t>
      </w:r>
      <w:r w:rsidR="00BA2952">
        <w:rPr>
          <w:lang w:eastAsia="ko-KR"/>
        </w:rPr>
        <w:t>msg4</w:t>
      </w:r>
      <w:r w:rsidRPr="00F87E34">
        <w:rPr>
          <w:lang w:eastAsia="ko-KR"/>
        </w:rPr>
        <w:t xml:space="preserve"> with </w:t>
      </w:r>
      <w:r w:rsidR="00467A34" w:rsidRPr="00F87E34">
        <w:rPr>
          <w:lang w:eastAsia="ko-KR"/>
        </w:rPr>
        <w:t xml:space="preserve">its </w:t>
      </w:r>
      <w:r w:rsidR="00F11FE4" w:rsidRPr="00F87E34">
        <w:rPr>
          <w:lang w:eastAsia="ko-KR"/>
        </w:rPr>
        <w:t>UE</w:t>
      </w:r>
      <w:r w:rsidRPr="00F87E34">
        <w:rPr>
          <w:lang w:eastAsia="ko-KR"/>
        </w:rPr>
        <w:t>ID</w:t>
      </w:r>
      <w:r w:rsidR="00BD2EAC" w:rsidRPr="00F87E34">
        <w:rPr>
          <w:lang w:eastAsia="ko-KR"/>
        </w:rPr>
        <w:t xml:space="preserve"> </w:t>
      </w:r>
      <w:r w:rsidR="00F11FE4" w:rsidRPr="00F87E34">
        <w:rPr>
          <w:lang w:eastAsia="ko-KR"/>
        </w:rPr>
        <w:t xml:space="preserve">transmitted in </w:t>
      </w:r>
      <w:r w:rsidR="00BA2952">
        <w:rPr>
          <w:lang w:eastAsia="ko-KR"/>
        </w:rPr>
        <w:t>msg3</w:t>
      </w:r>
      <w:r w:rsidR="00F11FE4" w:rsidRPr="00F87E34">
        <w:rPr>
          <w:lang w:eastAsia="ko-KR"/>
        </w:rPr>
        <w:t xml:space="preserve"> </w:t>
      </w:r>
      <w:r w:rsidR="00D534B6" w:rsidRPr="00F87E34">
        <w:rPr>
          <w:lang w:eastAsia="ko-KR"/>
        </w:rPr>
        <w:t xml:space="preserve">for </w:t>
      </w:r>
      <w:r w:rsidR="00F11FE4" w:rsidRPr="00F87E34">
        <w:rPr>
          <w:lang w:eastAsia="ko-KR"/>
        </w:rPr>
        <w:t>contention resolution</w:t>
      </w:r>
      <w:r w:rsidR="00F11FE4" w:rsidRPr="00F87E34">
        <w:rPr>
          <w:i/>
          <w:lang w:eastAsia="ko-KR"/>
        </w:rPr>
        <w:t>,</w:t>
      </w:r>
      <w:r w:rsidR="00F11FE4" w:rsidRPr="00F87E34">
        <w:rPr>
          <w:lang w:eastAsia="ko-KR"/>
        </w:rPr>
        <w:t xml:space="preserve"> the UE considers the RA successfully completed</w:t>
      </w:r>
      <w:r w:rsidRPr="00F87E34">
        <w:rPr>
          <w:lang w:eastAsia="ko-KR"/>
        </w:rPr>
        <w:t>.</w:t>
      </w:r>
      <w:r w:rsidR="00F11FE4" w:rsidRPr="00F87E34">
        <w:rPr>
          <w:lang w:eastAsia="ko-KR"/>
        </w:rPr>
        <w:t xml:space="preserve"> </w:t>
      </w:r>
      <w:r w:rsidR="00467A34" w:rsidRPr="00F87E34">
        <w:rPr>
          <w:lang w:eastAsia="ko-KR"/>
        </w:rPr>
        <w:t>Similarly</w:t>
      </w:r>
      <w:r w:rsidR="00D534B6" w:rsidRPr="00F87E34">
        <w:rPr>
          <w:lang w:eastAsia="ko-KR"/>
        </w:rPr>
        <w:t>,</w:t>
      </w:r>
      <w:r w:rsidR="00F11FE4" w:rsidRPr="00F87E34">
        <w:rPr>
          <w:lang w:eastAsia="ko-KR"/>
        </w:rPr>
        <w:t xml:space="preserve"> </w:t>
      </w:r>
      <w:r w:rsidR="00D534B6" w:rsidRPr="00F87E34">
        <w:rPr>
          <w:lang w:eastAsia="ko-KR"/>
        </w:rPr>
        <w:t xml:space="preserve">in the 2-step </w:t>
      </w:r>
      <w:r w:rsidR="00EC6FB2">
        <w:rPr>
          <w:lang w:eastAsia="ko-KR"/>
        </w:rPr>
        <w:t>RACH</w:t>
      </w:r>
      <w:r w:rsidR="00D534B6" w:rsidRPr="00F87E34">
        <w:rPr>
          <w:lang w:eastAsia="ko-KR"/>
        </w:rPr>
        <w:t xml:space="preserve"> procedure, the UE should consider</w:t>
      </w:r>
      <w:r w:rsidR="00F11FE4" w:rsidRPr="00F87E34">
        <w:rPr>
          <w:lang w:eastAsia="ko-KR"/>
        </w:rPr>
        <w:t xml:space="preserve"> the </w:t>
      </w:r>
      <w:r w:rsidR="00467A34" w:rsidRPr="00F87E34">
        <w:rPr>
          <w:lang w:eastAsia="ko-KR"/>
        </w:rPr>
        <w:t xml:space="preserve">2-step </w:t>
      </w:r>
      <w:r w:rsidR="00EC6FB2">
        <w:rPr>
          <w:lang w:eastAsia="ko-KR"/>
        </w:rPr>
        <w:t>RACH</w:t>
      </w:r>
      <w:r w:rsidR="00467A34" w:rsidRPr="00F87E34">
        <w:rPr>
          <w:lang w:eastAsia="ko-KR"/>
        </w:rPr>
        <w:t xml:space="preserve"> successfully completed if the UE receives </w:t>
      </w:r>
      <w:r w:rsidR="00EC6FB2">
        <w:rPr>
          <w:lang w:eastAsia="ko-KR"/>
        </w:rPr>
        <w:t>msgB</w:t>
      </w:r>
      <w:r w:rsidR="00467A34" w:rsidRPr="00F87E34">
        <w:rPr>
          <w:lang w:eastAsia="ko-KR"/>
        </w:rPr>
        <w:t xml:space="preserve"> with its UEID</w:t>
      </w:r>
      <w:r w:rsidR="00D534B6" w:rsidRPr="00F87E34">
        <w:rPr>
          <w:lang w:eastAsia="ko-KR"/>
        </w:rPr>
        <w:t>,</w:t>
      </w:r>
      <w:r w:rsidR="00D534B6" w:rsidRPr="00F87E34">
        <w:rPr>
          <w:i/>
          <w:lang w:eastAsia="ko-KR"/>
        </w:rPr>
        <w:t xml:space="preserve"> e.g., C-RNTI</w:t>
      </w:r>
      <w:r w:rsidR="00BD2EAC" w:rsidRPr="00F87E34">
        <w:rPr>
          <w:i/>
          <w:lang w:eastAsia="ko-KR"/>
        </w:rPr>
        <w:t xml:space="preserve"> or UE CRID,</w:t>
      </w:r>
      <w:r w:rsidR="00BD2EAC" w:rsidRPr="00F87E34">
        <w:rPr>
          <w:lang w:eastAsia="ko-KR"/>
        </w:rPr>
        <w:t xml:space="preserve"> tr</w:t>
      </w:r>
      <w:r w:rsidR="00467A34" w:rsidRPr="00F87E34">
        <w:rPr>
          <w:lang w:eastAsia="ko-KR"/>
        </w:rPr>
        <w:t>an</w:t>
      </w:r>
      <w:r w:rsidR="00EC6FB2">
        <w:rPr>
          <w:lang w:eastAsia="ko-KR"/>
        </w:rPr>
        <w:t>smitted in the payload of msgA</w:t>
      </w:r>
      <w:r w:rsidR="00467A34" w:rsidRPr="00F87E34">
        <w:rPr>
          <w:lang w:eastAsia="ko-KR"/>
        </w:rPr>
        <w:t>.</w:t>
      </w:r>
      <w:r w:rsidR="002575DA" w:rsidRPr="00F87E34">
        <w:rPr>
          <w:lang w:eastAsia="ko-KR"/>
        </w:rPr>
        <w:t xml:space="preserve"> </w:t>
      </w:r>
    </w:p>
    <w:p w14:paraId="1DA40C8F" w14:textId="11929879" w:rsidR="00DE3ACC" w:rsidRDefault="00DE3ACC" w:rsidP="00DE3ACC">
      <w:pPr>
        <w:rPr>
          <w:b/>
        </w:rPr>
      </w:pPr>
      <w:r w:rsidRPr="00F11FE4">
        <w:rPr>
          <w:b/>
        </w:rPr>
        <w:t>P</w:t>
      </w:r>
      <w:r w:rsidRPr="00511398">
        <w:rPr>
          <w:b/>
        </w:rPr>
        <w:t xml:space="preserve">roposal </w:t>
      </w:r>
      <w:r w:rsidR="00EC6FB2">
        <w:rPr>
          <w:b/>
        </w:rPr>
        <w:t>7</w:t>
      </w:r>
      <w:r>
        <w:rPr>
          <w:b/>
        </w:rPr>
        <w:t>. A UE should consider the 2-step RA</w:t>
      </w:r>
      <w:r w:rsidR="00EC6FB2">
        <w:rPr>
          <w:b/>
        </w:rPr>
        <w:t>CH</w:t>
      </w:r>
      <w:r>
        <w:rPr>
          <w:b/>
        </w:rPr>
        <w:t xml:space="preserve"> successfully completed if the UE receives </w:t>
      </w:r>
      <w:r w:rsidR="00EC6FB2">
        <w:rPr>
          <w:b/>
        </w:rPr>
        <w:t>msgB</w:t>
      </w:r>
      <w:r>
        <w:rPr>
          <w:b/>
        </w:rPr>
        <w:t xml:space="preserve"> with its UEID, </w:t>
      </w:r>
      <w:r w:rsidRPr="00F11FE4">
        <w:rPr>
          <w:b/>
          <w:i/>
        </w:rPr>
        <w:t xml:space="preserve">e.g., C-RNTI </w:t>
      </w:r>
      <w:r>
        <w:rPr>
          <w:b/>
          <w:i/>
        </w:rPr>
        <w:t>or UE CR</w:t>
      </w:r>
      <w:r w:rsidRPr="00F11FE4">
        <w:rPr>
          <w:b/>
          <w:i/>
        </w:rPr>
        <w:t>ID</w:t>
      </w:r>
      <w:r>
        <w:rPr>
          <w:b/>
        </w:rPr>
        <w:t xml:space="preserve">, transmitted in the </w:t>
      </w:r>
      <w:r w:rsidR="00EC6FB2">
        <w:rPr>
          <w:b/>
        </w:rPr>
        <w:t>payload of msgA</w:t>
      </w:r>
      <w:r w:rsidRPr="009601A2">
        <w:rPr>
          <w:b/>
        </w:rPr>
        <w:t>.</w:t>
      </w:r>
    </w:p>
    <w:p w14:paraId="558B2F3E" w14:textId="2828B99A" w:rsidR="00574EF7" w:rsidRPr="008513EF" w:rsidRDefault="00BD2EAC" w:rsidP="00574EF7">
      <w:pPr>
        <w:tabs>
          <w:tab w:val="left" w:pos="3686"/>
        </w:tabs>
        <w:rPr>
          <w:lang w:eastAsia="ko-KR"/>
        </w:rPr>
      </w:pPr>
      <w:r>
        <w:rPr>
          <w:lang w:eastAsia="ko-KR"/>
        </w:rPr>
        <w:t xml:space="preserve">For the failure of </w:t>
      </w:r>
      <w:r w:rsidR="009B7C2D">
        <w:rPr>
          <w:lang w:eastAsia="ko-KR"/>
        </w:rPr>
        <w:t xml:space="preserve">a </w:t>
      </w:r>
      <w:r>
        <w:rPr>
          <w:lang w:eastAsia="ko-KR"/>
        </w:rPr>
        <w:t>RA procedure</w:t>
      </w:r>
      <w:r w:rsidR="002575DA">
        <w:rPr>
          <w:rFonts w:hint="eastAsia"/>
          <w:lang w:eastAsia="ko-KR"/>
        </w:rPr>
        <w:t xml:space="preserve">, </w:t>
      </w:r>
      <w:r w:rsidR="00DE6FB6" w:rsidRPr="00F11FE4">
        <w:rPr>
          <w:lang w:eastAsia="ko-KR"/>
        </w:rPr>
        <w:t xml:space="preserve">the </w:t>
      </w:r>
      <w:r w:rsidR="009B7C2D">
        <w:rPr>
          <w:lang w:eastAsia="ko-KR"/>
        </w:rPr>
        <w:t xml:space="preserve">legacy </w:t>
      </w:r>
      <w:r w:rsidR="00DE6FB6" w:rsidRPr="00F11FE4">
        <w:rPr>
          <w:lang w:eastAsia="ko-KR"/>
        </w:rPr>
        <w:t>UE</w:t>
      </w:r>
      <w:r>
        <w:rPr>
          <w:lang w:eastAsia="ko-KR"/>
        </w:rPr>
        <w:t xml:space="preserve"> </w:t>
      </w:r>
      <w:r w:rsidR="00DE6FB6">
        <w:rPr>
          <w:lang w:eastAsia="ko-KR"/>
        </w:rPr>
        <w:t>considers the RA unsuccessfully completed</w:t>
      </w:r>
      <w:r w:rsidRPr="00BD2EAC">
        <w:rPr>
          <w:lang w:eastAsia="ko-KR"/>
        </w:rPr>
        <w:t xml:space="preserve"> </w:t>
      </w:r>
      <w:r>
        <w:rPr>
          <w:lang w:eastAsia="ko-KR"/>
        </w:rPr>
        <w:t>if the UE doesn’t receive RAR with the transmitted preamble, or</w:t>
      </w:r>
      <w:r>
        <w:rPr>
          <w:rFonts w:hint="eastAsia"/>
          <w:lang w:eastAsia="ko-KR"/>
        </w:rPr>
        <w:t xml:space="preserve"> </w:t>
      </w:r>
      <w:r w:rsidR="00BA2952">
        <w:rPr>
          <w:lang w:eastAsia="ko-KR"/>
        </w:rPr>
        <w:t>msg</w:t>
      </w:r>
      <w:r>
        <w:rPr>
          <w:lang w:eastAsia="ko-KR"/>
        </w:rPr>
        <w:t>4 with its UEID</w:t>
      </w:r>
      <w:r w:rsidRPr="00F11FE4">
        <w:rPr>
          <w:lang w:eastAsia="ko-KR"/>
        </w:rPr>
        <w:t xml:space="preserve"> </w:t>
      </w:r>
      <w:r>
        <w:rPr>
          <w:lang w:eastAsia="ko-KR"/>
        </w:rPr>
        <w:t xml:space="preserve">for </w:t>
      </w:r>
      <w:r w:rsidRPr="00F11FE4">
        <w:rPr>
          <w:lang w:eastAsia="ko-KR"/>
        </w:rPr>
        <w:t>contention resolution</w:t>
      </w:r>
      <w:r w:rsidR="00DE6FB6" w:rsidRPr="00F11FE4">
        <w:rPr>
          <w:lang w:eastAsia="ko-KR"/>
        </w:rPr>
        <w:t>.</w:t>
      </w:r>
      <w:r w:rsidR="00DE6FB6">
        <w:rPr>
          <w:lang w:eastAsia="ko-KR"/>
        </w:rPr>
        <w:t xml:space="preserve"> </w:t>
      </w:r>
      <w:r>
        <w:rPr>
          <w:lang w:eastAsia="ko-KR"/>
        </w:rPr>
        <w:t xml:space="preserve">In the 2-step </w:t>
      </w:r>
      <w:r w:rsidR="00EC6FB2">
        <w:rPr>
          <w:lang w:eastAsia="ko-KR"/>
        </w:rPr>
        <w:t>RACH</w:t>
      </w:r>
      <w:r>
        <w:rPr>
          <w:lang w:eastAsia="ko-KR"/>
        </w:rPr>
        <w:t xml:space="preserve"> procedure</w:t>
      </w:r>
      <w:r w:rsidR="00DE6FB6">
        <w:rPr>
          <w:lang w:eastAsia="ko-KR"/>
        </w:rPr>
        <w:t xml:space="preserve">, </w:t>
      </w:r>
      <w:r>
        <w:rPr>
          <w:lang w:eastAsia="ko-KR"/>
        </w:rPr>
        <w:t xml:space="preserve">however, </w:t>
      </w:r>
      <w:r w:rsidR="002575DA">
        <w:rPr>
          <w:rFonts w:hint="eastAsia"/>
          <w:lang w:eastAsia="ko-KR"/>
        </w:rPr>
        <w:t xml:space="preserve">the UE should consider the 2-step </w:t>
      </w:r>
      <w:r w:rsidR="00EC6FB2">
        <w:rPr>
          <w:lang w:eastAsia="ko-KR"/>
        </w:rPr>
        <w:t>RACH</w:t>
      </w:r>
      <w:r w:rsidR="002575DA">
        <w:rPr>
          <w:rFonts w:hint="eastAsia"/>
          <w:lang w:eastAsia="ko-KR"/>
        </w:rPr>
        <w:t xml:space="preserve"> unsuccessfully completed when t</w:t>
      </w:r>
      <w:r w:rsidR="002575DA">
        <w:rPr>
          <w:lang w:eastAsia="ko-KR"/>
        </w:rPr>
        <w:t>he UE doesn’t receive</w:t>
      </w:r>
      <w:r w:rsidR="00DE6FB6">
        <w:rPr>
          <w:lang w:eastAsia="ko-KR"/>
        </w:rPr>
        <w:t xml:space="preserve"> both</w:t>
      </w:r>
      <w:r w:rsidR="002575DA">
        <w:rPr>
          <w:lang w:eastAsia="ko-KR"/>
        </w:rPr>
        <w:t xml:space="preserve"> </w:t>
      </w:r>
      <w:r w:rsidR="00BA2952">
        <w:rPr>
          <w:lang w:eastAsia="ko-KR"/>
        </w:rPr>
        <w:t>msg</w:t>
      </w:r>
      <w:r w:rsidR="00EC6FB2">
        <w:rPr>
          <w:lang w:eastAsia="ko-KR"/>
        </w:rPr>
        <w:t>2</w:t>
      </w:r>
      <w:r w:rsidR="00BA2952">
        <w:rPr>
          <w:lang w:eastAsia="ko-KR"/>
        </w:rPr>
        <w:t xml:space="preserve"> </w:t>
      </w:r>
      <w:r w:rsidR="00EC6FB2">
        <w:rPr>
          <w:lang w:eastAsia="ko-KR"/>
        </w:rPr>
        <w:t>(</w:t>
      </w:r>
      <w:r w:rsidR="002575DA">
        <w:rPr>
          <w:lang w:eastAsia="ko-KR"/>
        </w:rPr>
        <w:t>RAR</w:t>
      </w:r>
      <w:r w:rsidR="00EC6FB2">
        <w:rPr>
          <w:lang w:eastAsia="ko-KR"/>
        </w:rPr>
        <w:t>)</w:t>
      </w:r>
      <w:r w:rsidR="00DE6FB6">
        <w:rPr>
          <w:lang w:eastAsia="ko-KR"/>
        </w:rPr>
        <w:t xml:space="preserve"> for fallback to</w:t>
      </w:r>
      <w:r w:rsidR="009B7C2D">
        <w:rPr>
          <w:lang w:eastAsia="ko-KR"/>
        </w:rPr>
        <w:t xml:space="preserve"> </w:t>
      </w:r>
      <w:r w:rsidR="00EC6FB2">
        <w:rPr>
          <w:lang w:eastAsia="ko-KR"/>
        </w:rPr>
        <w:t>4-step RACH</w:t>
      </w:r>
      <w:r w:rsidR="002575DA">
        <w:rPr>
          <w:lang w:eastAsia="ko-KR"/>
        </w:rPr>
        <w:t xml:space="preserve"> and </w:t>
      </w:r>
      <w:r w:rsidR="00EC6FB2">
        <w:rPr>
          <w:lang w:eastAsia="ko-KR"/>
        </w:rPr>
        <w:t>msgB</w:t>
      </w:r>
      <w:r w:rsidR="00DE6FB6">
        <w:rPr>
          <w:lang w:eastAsia="ko-KR"/>
        </w:rPr>
        <w:t xml:space="preserve"> for contention resolution</w:t>
      </w:r>
      <w:r w:rsidR="00EC6FB2">
        <w:rPr>
          <w:lang w:eastAsia="ko-KR"/>
        </w:rPr>
        <w:t xml:space="preserve"> of 2-step RACH, because the UE could receive msgB only</w:t>
      </w:r>
      <w:r>
        <w:rPr>
          <w:lang w:eastAsia="ko-KR"/>
        </w:rPr>
        <w:t>.</w:t>
      </w:r>
    </w:p>
    <w:p w14:paraId="62AA3B60" w14:textId="2282BD25" w:rsidR="00DE3ACC" w:rsidRDefault="00DE3ACC" w:rsidP="00DE3ACC">
      <w:pPr>
        <w:rPr>
          <w:b/>
        </w:rPr>
      </w:pPr>
      <w:r w:rsidRPr="00511398">
        <w:rPr>
          <w:b/>
        </w:rPr>
        <w:t xml:space="preserve">Proposal </w:t>
      </w:r>
      <w:r w:rsidR="00EC6FB2">
        <w:rPr>
          <w:b/>
        </w:rPr>
        <w:t>8</w:t>
      </w:r>
      <w:r>
        <w:rPr>
          <w:b/>
        </w:rPr>
        <w:t xml:space="preserve">. A UE should consider the 2-step </w:t>
      </w:r>
      <w:r w:rsidR="00EC6FB2">
        <w:rPr>
          <w:b/>
        </w:rPr>
        <w:t xml:space="preserve">RACH </w:t>
      </w:r>
      <w:r>
        <w:rPr>
          <w:b/>
        </w:rPr>
        <w:t xml:space="preserve">unsuccessfully completed when the UE doesn’t receive both </w:t>
      </w:r>
      <w:r w:rsidR="00BA2952">
        <w:rPr>
          <w:b/>
        </w:rPr>
        <w:t>msg</w:t>
      </w:r>
      <w:r w:rsidR="00EC6FB2">
        <w:rPr>
          <w:b/>
        </w:rPr>
        <w:t>2</w:t>
      </w:r>
      <w:r w:rsidR="00BA2952">
        <w:rPr>
          <w:b/>
        </w:rPr>
        <w:t xml:space="preserve"> </w:t>
      </w:r>
      <w:r w:rsidR="00EC6FB2">
        <w:rPr>
          <w:b/>
        </w:rPr>
        <w:t>(</w:t>
      </w:r>
      <w:r>
        <w:rPr>
          <w:b/>
        </w:rPr>
        <w:t>RAR</w:t>
      </w:r>
      <w:r w:rsidR="00EC6FB2">
        <w:rPr>
          <w:b/>
        </w:rPr>
        <w:t xml:space="preserve">) for fallback to </w:t>
      </w:r>
      <w:r>
        <w:rPr>
          <w:b/>
        </w:rPr>
        <w:t xml:space="preserve">4-step CBRA and </w:t>
      </w:r>
      <w:r w:rsidR="00EC6FB2">
        <w:rPr>
          <w:b/>
        </w:rPr>
        <w:t>msgB</w:t>
      </w:r>
      <w:r>
        <w:rPr>
          <w:b/>
        </w:rPr>
        <w:t xml:space="preserve"> for contention resolution</w:t>
      </w:r>
      <w:r w:rsidR="00EC6FB2">
        <w:rPr>
          <w:b/>
        </w:rPr>
        <w:t xml:space="preserve"> of 2-step RACH</w:t>
      </w:r>
      <w:r w:rsidRPr="009601A2">
        <w:rPr>
          <w:b/>
        </w:rPr>
        <w:t>.</w:t>
      </w:r>
    </w:p>
    <w:p w14:paraId="06C56A4D" w14:textId="6C35FAD6" w:rsidR="00BD2EAC" w:rsidRPr="00A53340" w:rsidRDefault="00BD2EAC" w:rsidP="008513EF">
      <w:pPr>
        <w:rPr>
          <w:lang w:eastAsia="ko-KR"/>
        </w:rPr>
      </w:pPr>
      <w:r w:rsidRPr="00BD2EAC">
        <w:rPr>
          <w:rFonts w:hint="eastAsia"/>
          <w:lang w:eastAsia="ko-KR"/>
        </w:rPr>
        <w:t xml:space="preserve">If </w:t>
      </w:r>
      <w:r>
        <w:rPr>
          <w:lang w:eastAsia="ko-KR"/>
        </w:rPr>
        <w:t xml:space="preserve">the UE doesn’t receive both </w:t>
      </w:r>
      <w:r w:rsidR="009B7C2D">
        <w:rPr>
          <w:lang w:eastAsia="ko-KR"/>
        </w:rPr>
        <w:t>its</w:t>
      </w:r>
      <w:r>
        <w:rPr>
          <w:lang w:eastAsia="ko-KR"/>
        </w:rPr>
        <w:t xml:space="preserve"> </w:t>
      </w:r>
      <w:r w:rsidR="00BA2952">
        <w:rPr>
          <w:lang w:eastAsia="ko-KR"/>
        </w:rPr>
        <w:t>msg</w:t>
      </w:r>
      <w:r w:rsidR="00EC6FB2">
        <w:rPr>
          <w:lang w:eastAsia="ko-KR"/>
        </w:rPr>
        <w:t>2</w:t>
      </w:r>
      <w:r w:rsidR="00BA2952">
        <w:rPr>
          <w:lang w:eastAsia="ko-KR"/>
        </w:rPr>
        <w:t xml:space="preserve"> </w:t>
      </w:r>
      <w:r w:rsidR="00EC6FB2">
        <w:rPr>
          <w:lang w:eastAsia="ko-KR"/>
        </w:rPr>
        <w:t>(</w:t>
      </w:r>
      <w:r>
        <w:rPr>
          <w:lang w:eastAsia="ko-KR"/>
        </w:rPr>
        <w:t>RAR</w:t>
      </w:r>
      <w:r w:rsidR="00EC6FB2">
        <w:rPr>
          <w:lang w:eastAsia="ko-KR"/>
        </w:rPr>
        <w:t>)</w:t>
      </w:r>
      <w:r>
        <w:rPr>
          <w:lang w:eastAsia="ko-KR"/>
        </w:rPr>
        <w:t xml:space="preserve"> and </w:t>
      </w:r>
      <w:r w:rsidR="00EC6FB2">
        <w:rPr>
          <w:lang w:eastAsia="ko-KR"/>
        </w:rPr>
        <w:t>msgB</w:t>
      </w:r>
      <w:r>
        <w:rPr>
          <w:lang w:eastAsia="ko-KR"/>
        </w:rPr>
        <w:t xml:space="preserve"> for contention resolution</w:t>
      </w:r>
      <w:r w:rsidR="00EC6FB2">
        <w:rPr>
          <w:lang w:eastAsia="ko-KR"/>
        </w:rPr>
        <w:t xml:space="preserve"> of 2-step RACH</w:t>
      </w:r>
      <w:r>
        <w:rPr>
          <w:lang w:eastAsia="ko-KR"/>
        </w:rPr>
        <w:t>, it will retry the 2-step RA</w:t>
      </w:r>
      <w:r w:rsidR="00EC6FB2">
        <w:rPr>
          <w:lang w:eastAsia="ko-KR"/>
        </w:rPr>
        <w:t>CH</w:t>
      </w:r>
      <w:r>
        <w:rPr>
          <w:lang w:eastAsia="ko-KR"/>
        </w:rPr>
        <w:t xml:space="preserve">. In the legacy RA, the UE </w:t>
      </w:r>
      <w:r w:rsidR="00A53340">
        <w:rPr>
          <w:lang w:eastAsia="ko-KR"/>
        </w:rPr>
        <w:t>applies</w:t>
      </w:r>
      <w:r>
        <w:rPr>
          <w:lang w:eastAsia="ko-KR"/>
        </w:rPr>
        <w:t xml:space="preserve"> </w:t>
      </w:r>
      <w:r w:rsidR="009B7C2D">
        <w:rPr>
          <w:lang w:eastAsia="ko-KR"/>
        </w:rPr>
        <w:t>a</w:t>
      </w:r>
      <w:r>
        <w:rPr>
          <w:lang w:eastAsia="ko-KR"/>
        </w:rPr>
        <w:t xml:space="preserve"> backoff timer</w:t>
      </w:r>
      <w:r w:rsidR="00A53340">
        <w:rPr>
          <w:lang w:eastAsia="ko-KR"/>
        </w:rPr>
        <w:t xml:space="preserve"> to the next CBRA retry</w:t>
      </w:r>
      <w:r>
        <w:rPr>
          <w:lang w:eastAsia="ko-KR"/>
        </w:rPr>
        <w:t xml:space="preserve"> if </w:t>
      </w:r>
      <w:r w:rsidR="00A53340">
        <w:rPr>
          <w:lang w:eastAsia="ko-KR"/>
        </w:rPr>
        <w:t>it has received</w:t>
      </w:r>
      <w:r>
        <w:rPr>
          <w:lang w:eastAsia="ko-KR"/>
        </w:rPr>
        <w:t xml:space="preserve"> </w:t>
      </w:r>
      <w:r w:rsidR="00A53340">
        <w:rPr>
          <w:lang w:eastAsia="ko-KR"/>
        </w:rPr>
        <w:t>a</w:t>
      </w:r>
      <w:r>
        <w:rPr>
          <w:lang w:eastAsia="ko-KR"/>
        </w:rPr>
        <w:t xml:space="preserve"> backoff indicator </w:t>
      </w:r>
      <w:r w:rsidR="00A53340">
        <w:rPr>
          <w:lang w:eastAsia="ko-KR"/>
        </w:rPr>
        <w:t xml:space="preserve">via RAR addressed by RA-RNTI for the transmitted preamble. In the 2-step CBRA procedure, the network may transmit RAR with </w:t>
      </w:r>
      <w:r w:rsidR="009B7C2D">
        <w:rPr>
          <w:lang w:eastAsia="ko-KR"/>
        </w:rPr>
        <w:t>the</w:t>
      </w:r>
      <w:r w:rsidR="00A53340">
        <w:rPr>
          <w:lang w:eastAsia="ko-KR"/>
        </w:rPr>
        <w:t xml:space="preserve"> backoff indicator as in legacy RA</w:t>
      </w:r>
      <w:r w:rsidR="009B7C2D">
        <w:rPr>
          <w:lang w:eastAsia="ko-KR"/>
        </w:rPr>
        <w:t>,</w:t>
      </w:r>
      <w:r w:rsidR="00A53340">
        <w:rPr>
          <w:lang w:eastAsia="ko-KR"/>
        </w:rPr>
        <w:t xml:space="preserve"> if necessary.</w:t>
      </w:r>
      <w:r w:rsidR="00A53340" w:rsidRPr="00A53340">
        <w:t xml:space="preserve"> </w:t>
      </w:r>
      <w:r w:rsidR="00A53340" w:rsidRPr="00A53340">
        <w:rPr>
          <w:lang w:eastAsia="ko-KR"/>
        </w:rPr>
        <w:t xml:space="preserve">If the UE has received the backoff indicator and considers the 2-step CBRA unsuccessfully completed, the UE </w:t>
      </w:r>
      <w:r w:rsidR="00A53340">
        <w:rPr>
          <w:lang w:eastAsia="ko-KR"/>
        </w:rPr>
        <w:t>will</w:t>
      </w:r>
      <w:r w:rsidR="00A53340" w:rsidRPr="00A53340">
        <w:rPr>
          <w:lang w:eastAsia="ko-KR"/>
        </w:rPr>
        <w:t xml:space="preserve"> retry the 2-step CBRA procedure based on the backoff timer</w:t>
      </w:r>
      <w:r w:rsidR="009B7C2D">
        <w:rPr>
          <w:lang w:eastAsia="ko-KR"/>
        </w:rPr>
        <w:t xml:space="preserve"> as in the legacy CBRA procedure</w:t>
      </w:r>
      <w:r w:rsidR="00A53340" w:rsidRPr="00A53340">
        <w:rPr>
          <w:lang w:eastAsia="ko-KR"/>
        </w:rPr>
        <w:t>.</w:t>
      </w:r>
    </w:p>
    <w:p w14:paraId="476BA59B" w14:textId="07F6D234" w:rsidR="00DE3ACC" w:rsidRDefault="00DE3ACC" w:rsidP="00DE3ACC">
      <w:pPr>
        <w:rPr>
          <w:b/>
        </w:rPr>
      </w:pPr>
      <w:r w:rsidRPr="00511398">
        <w:rPr>
          <w:b/>
        </w:rPr>
        <w:t>Proposal</w:t>
      </w:r>
      <w:r w:rsidR="00EC6FB2">
        <w:rPr>
          <w:b/>
        </w:rPr>
        <w:t xml:space="preserve"> 9</w:t>
      </w:r>
      <w:r>
        <w:rPr>
          <w:b/>
        </w:rPr>
        <w:t>. The network may transmi</w:t>
      </w:r>
      <w:bookmarkStart w:id="2" w:name="_GoBack"/>
      <w:bookmarkEnd w:id="2"/>
      <w:r>
        <w:rPr>
          <w:b/>
        </w:rPr>
        <w:t>t RAR with a backoff indicator as in legacy RA.</w:t>
      </w:r>
    </w:p>
    <w:p w14:paraId="07BD03A7" w14:textId="2FAFE236" w:rsidR="00DE3ACC" w:rsidRDefault="00EC6FB2" w:rsidP="00DE3ACC">
      <w:pPr>
        <w:rPr>
          <w:b/>
        </w:rPr>
      </w:pPr>
      <w:r>
        <w:rPr>
          <w:b/>
        </w:rPr>
        <w:t>Proposal 10</w:t>
      </w:r>
      <w:r w:rsidR="00DE3ACC">
        <w:rPr>
          <w:b/>
        </w:rPr>
        <w:t>. If a UE has received the backoff indicator and considers the 2-step RA</w:t>
      </w:r>
      <w:r w:rsidR="004B0589">
        <w:rPr>
          <w:b/>
        </w:rPr>
        <w:t>CH</w:t>
      </w:r>
      <w:r w:rsidR="00DE3ACC">
        <w:rPr>
          <w:b/>
        </w:rPr>
        <w:t xml:space="preserve"> unsuccessfully completed, the UE should retry the 2-step </w:t>
      </w:r>
      <w:r w:rsidR="004B0589">
        <w:rPr>
          <w:b/>
        </w:rPr>
        <w:t>RACH</w:t>
      </w:r>
      <w:r w:rsidR="00DE3ACC">
        <w:rPr>
          <w:b/>
        </w:rPr>
        <w:t xml:space="preserve"> procedure based on the backoff timer.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060359DA" w:rsidR="00395312" w:rsidRDefault="00447F80" w:rsidP="00395312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In this contribution, </w:t>
      </w:r>
      <w:r w:rsidR="00F01AD6">
        <w:t xml:space="preserve">we discuss </w:t>
      </w:r>
      <w:r w:rsidR="00702EA9">
        <w:t>details</w:t>
      </w:r>
      <w:r w:rsidR="00F01AD6">
        <w:t xml:space="preserve"> to support the 2-step CBRA procedure on unlicensed spectrum</w:t>
      </w:r>
      <w:r>
        <w:rPr>
          <w:lang w:eastAsia="ko-KR"/>
        </w:rPr>
        <w:t xml:space="preserve">, and </w:t>
      </w:r>
      <w:r w:rsidR="00395312">
        <w:rPr>
          <w:lang w:eastAsia="ko-KR"/>
        </w:rPr>
        <w:t>our proposal</w:t>
      </w:r>
      <w:r w:rsidR="00F01AD6">
        <w:rPr>
          <w:lang w:eastAsia="ko-KR"/>
        </w:rPr>
        <w:t>s</w:t>
      </w:r>
      <w:r w:rsidR="00395312">
        <w:rPr>
          <w:lang w:eastAsia="ko-KR"/>
        </w:rPr>
        <w:t xml:space="preserve">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>
        <w:rPr>
          <w:lang w:eastAsia="ko-KR"/>
        </w:rPr>
        <w:t>.</w:t>
      </w:r>
    </w:p>
    <w:p w14:paraId="6E8C26C5" w14:textId="48FE2944" w:rsidR="00C55EFB" w:rsidRPr="008052FF" w:rsidRDefault="00C55EFB" w:rsidP="00C55EFB">
      <w:pPr>
        <w:rPr>
          <w:b/>
          <w:lang w:eastAsia="ko-KR"/>
        </w:rPr>
      </w:pPr>
      <w:r w:rsidRPr="008052FF">
        <w:rPr>
          <w:b/>
          <w:lang w:eastAsia="ko-KR"/>
        </w:rPr>
        <w:t>Proposal 1.</w:t>
      </w:r>
      <w:r w:rsidRPr="004D251C">
        <w:t xml:space="preserve"> </w:t>
      </w:r>
      <w:r w:rsidRPr="004D251C">
        <w:rPr>
          <w:b/>
          <w:lang w:eastAsia="ko-KR"/>
        </w:rPr>
        <w:t xml:space="preserve">RAN2 </w:t>
      </w:r>
      <w:r>
        <w:rPr>
          <w:b/>
          <w:lang w:eastAsia="ko-KR"/>
        </w:rPr>
        <w:t>does not need to</w:t>
      </w:r>
      <w:r w:rsidRPr="004D251C">
        <w:rPr>
          <w:b/>
          <w:lang w:eastAsia="ko-KR"/>
        </w:rPr>
        <w:t xml:space="preserve"> study 2-step RA triggers for </w:t>
      </w:r>
      <w:r w:rsidR="00BA2952">
        <w:rPr>
          <w:b/>
          <w:lang w:eastAsia="ko-KR"/>
        </w:rPr>
        <w:t>msg</w:t>
      </w:r>
      <w:r>
        <w:rPr>
          <w:b/>
          <w:lang w:eastAsia="ko-KR"/>
        </w:rPr>
        <w:t xml:space="preserve">1-based </w:t>
      </w:r>
      <w:r w:rsidRPr="004D251C">
        <w:rPr>
          <w:b/>
          <w:lang w:eastAsia="ko-KR"/>
        </w:rPr>
        <w:t>SI</w:t>
      </w:r>
      <w:r>
        <w:rPr>
          <w:b/>
          <w:lang w:eastAsia="ko-KR"/>
        </w:rPr>
        <w:t xml:space="preserve"> request and BFR performed by CF</w:t>
      </w:r>
      <w:r w:rsidRPr="004D251C">
        <w:rPr>
          <w:b/>
          <w:lang w:eastAsia="ko-KR"/>
        </w:rPr>
        <w:t>RA</w:t>
      </w:r>
      <w:r>
        <w:rPr>
          <w:b/>
          <w:lang w:eastAsia="ko-KR"/>
        </w:rPr>
        <w:t>.</w:t>
      </w:r>
    </w:p>
    <w:p w14:paraId="0213B860" w14:textId="77777777" w:rsidR="00C55EFB" w:rsidRPr="0004538F" w:rsidRDefault="00C55EFB" w:rsidP="00C55EFB">
      <w:pPr>
        <w:rPr>
          <w:b/>
          <w:lang w:eastAsia="ko-KR"/>
        </w:rPr>
      </w:pPr>
      <w:r w:rsidRPr="0004538F">
        <w:rPr>
          <w:b/>
          <w:lang w:eastAsia="ko-KR"/>
        </w:rPr>
        <w:t xml:space="preserve">Proposal </w:t>
      </w:r>
      <w:r>
        <w:rPr>
          <w:b/>
          <w:lang w:eastAsia="ko-KR"/>
        </w:rPr>
        <w:t>2</w:t>
      </w:r>
      <w:r w:rsidRPr="0004538F">
        <w:rPr>
          <w:b/>
          <w:lang w:eastAsia="ko-KR"/>
        </w:rPr>
        <w:t xml:space="preserve">. </w:t>
      </w:r>
      <w:r>
        <w:rPr>
          <w:b/>
          <w:lang w:eastAsia="ko-KR"/>
        </w:rPr>
        <w:t>C</w:t>
      </w:r>
      <w:r w:rsidRPr="0004538F">
        <w:rPr>
          <w:b/>
          <w:lang w:eastAsia="ko-KR"/>
        </w:rPr>
        <w:t xml:space="preserve">onfirm that the signal of msgA is </w:t>
      </w:r>
      <w:r>
        <w:rPr>
          <w:b/>
          <w:lang w:eastAsia="ko-KR"/>
        </w:rPr>
        <w:t xml:space="preserve">a preamble </w:t>
      </w:r>
      <w:r w:rsidRPr="0004538F">
        <w:rPr>
          <w:b/>
          <w:lang w:eastAsia="ko-KR"/>
        </w:rPr>
        <w:t>transmitted to acquire the TA command for UL synchronization</w:t>
      </w:r>
      <w:r w:rsidRPr="00C55EFB">
        <w:t xml:space="preserve"> </w:t>
      </w:r>
      <w:r w:rsidRPr="00C55EFB">
        <w:rPr>
          <w:b/>
          <w:lang w:eastAsia="ko-KR"/>
        </w:rPr>
        <w:t>as well as to detect the UE</w:t>
      </w:r>
      <w:r w:rsidRPr="0004538F">
        <w:rPr>
          <w:b/>
          <w:lang w:eastAsia="ko-KR"/>
        </w:rPr>
        <w:t>.</w:t>
      </w:r>
    </w:p>
    <w:p w14:paraId="35FB83F0" w14:textId="77777777" w:rsidR="004B0589" w:rsidRPr="00155051" w:rsidRDefault="004B0589" w:rsidP="004B0589">
      <w:pPr>
        <w:rPr>
          <w:b/>
        </w:rPr>
      </w:pPr>
      <w:r w:rsidRPr="00511398">
        <w:rPr>
          <w:b/>
        </w:rPr>
        <w:t xml:space="preserve">Proposal </w:t>
      </w:r>
      <w:r>
        <w:rPr>
          <w:b/>
        </w:rPr>
        <w:t xml:space="preserve">3. If </w:t>
      </w:r>
      <w:r w:rsidRPr="00511398">
        <w:rPr>
          <w:b/>
        </w:rPr>
        <w:t>the 2-step RA</w:t>
      </w:r>
      <w:r>
        <w:rPr>
          <w:b/>
        </w:rPr>
        <w:t>CH is</w:t>
      </w:r>
      <w:r w:rsidRPr="00511398">
        <w:rPr>
          <w:b/>
        </w:rPr>
        <w:t xml:space="preserve"> performed </w:t>
      </w:r>
      <w:r>
        <w:rPr>
          <w:b/>
        </w:rPr>
        <w:t>in a cell requiring UL synchronization,</w:t>
      </w:r>
      <w:r w:rsidRPr="00FC6CE8">
        <w:t xml:space="preserve"> </w:t>
      </w:r>
      <w:r>
        <w:rPr>
          <w:b/>
        </w:rPr>
        <w:t>TA command is</w:t>
      </w:r>
      <w:r w:rsidRPr="00FC6CE8">
        <w:rPr>
          <w:b/>
        </w:rPr>
        <w:t xml:space="preserve"> transmitted with </w:t>
      </w:r>
      <w:r>
        <w:rPr>
          <w:b/>
        </w:rPr>
        <w:t xml:space="preserve">msgB of </w:t>
      </w:r>
      <w:r w:rsidRPr="00FC6CE8">
        <w:rPr>
          <w:b/>
        </w:rPr>
        <w:t>2-step RA</w:t>
      </w:r>
      <w:r>
        <w:rPr>
          <w:b/>
        </w:rPr>
        <w:t>CH.</w:t>
      </w:r>
    </w:p>
    <w:p w14:paraId="03A762E2" w14:textId="3E4836D1" w:rsidR="004B0589" w:rsidRDefault="004B0589" w:rsidP="004B0589">
      <w:pPr>
        <w:rPr>
          <w:b/>
          <w:lang w:eastAsia="ko-KR"/>
        </w:rPr>
      </w:pPr>
      <w:r w:rsidRPr="00C677A9">
        <w:rPr>
          <w:rFonts w:hint="eastAsia"/>
          <w:b/>
          <w:lang w:eastAsia="ko-KR"/>
        </w:rPr>
        <w:t>P</w:t>
      </w:r>
      <w:r w:rsidRPr="00C677A9">
        <w:rPr>
          <w:b/>
          <w:lang w:eastAsia="ko-KR"/>
        </w:rPr>
        <w:t>roposal 4.</w:t>
      </w:r>
      <w:r>
        <w:rPr>
          <w:b/>
          <w:lang w:eastAsia="ko-KR"/>
        </w:rPr>
        <w:t xml:space="preserve"> The fall-back to 4-step RACH should be continuously performed with the successfully received signal, i.e., </w:t>
      </w:r>
      <w:r w:rsidRPr="00C677A9">
        <w:rPr>
          <w:b/>
          <w:i/>
          <w:lang w:eastAsia="ko-KR"/>
        </w:rPr>
        <w:t>preamble in legacy RA</w:t>
      </w:r>
      <w:r>
        <w:rPr>
          <w:b/>
          <w:lang w:eastAsia="ko-KR"/>
        </w:rPr>
        <w:t>.</w:t>
      </w:r>
    </w:p>
    <w:p w14:paraId="0B13BFC4" w14:textId="1CA4987A" w:rsidR="004B0589" w:rsidRDefault="004B0589" w:rsidP="004B0589">
      <w:pPr>
        <w:rPr>
          <w:b/>
          <w:lang w:eastAsia="ko-KR"/>
        </w:rPr>
      </w:pPr>
      <w:r w:rsidRPr="00C677A9">
        <w:rPr>
          <w:rFonts w:hint="eastAsia"/>
          <w:b/>
          <w:lang w:eastAsia="ko-KR"/>
        </w:rPr>
        <w:lastRenderedPageBreak/>
        <w:t>P</w:t>
      </w:r>
      <w:r w:rsidRPr="00C677A9">
        <w:rPr>
          <w:b/>
          <w:lang w:eastAsia="ko-KR"/>
        </w:rPr>
        <w:t xml:space="preserve">roposal </w:t>
      </w:r>
      <w:r>
        <w:rPr>
          <w:b/>
          <w:lang w:eastAsia="ko-KR"/>
        </w:rPr>
        <w:t>5</w:t>
      </w:r>
      <w:r w:rsidRPr="00C677A9">
        <w:rPr>
          <w:b/>
          <w:lang w:eastAsia="ko-KR"/>
        </w:rPr>
        <w:t>.</w:t>
      </w:r>
      <w:r>
        <w:rPr>
          <w:b/>
          <w:lang w:eastAsia="ko-KR"/>
        </w:rPr>
        <w:t xml:space="preserve"> A </w:t>
      </w:r>
      <w:r w:rsidRPr="009A6B75">
        <w:rPr>
          <w:b/>
          <w:lang w:eastAsia="ko-KR"/>
        </w:rPr>
        <w:t xml:space="preserve">UE should include the associated/selected </w:t>
      </w:r>
      <w:r>
        <w:rPr>
          <w:b/>
          <w:lang w:eastAsia="ko-KR"/>
        </w:rPr>
        <w:t xml:space="preserve">signal information, i.e., </w:t>
      </w:r>
      <w:r w:rsidRPr="009A6B75">
        <w:rPr>
          <w:b/>
          <w:i/>
          <w:lang w:eastAsia="ko-KR"/>
        </w:rPr>
        <w:t>preamble index</w:t>
      </w:r>
      <w:r>
        <w:rPr>
          <w:b/>
          <w:lang w:eastAsia="ko-KR"/>
        </w:rPr>
        <w:t>,</w:t>
      </w:r>
      <w:r w:rsidRPr="009A6B75">
        <w:rPr>
          <w:b/>
          <w:lang w:eastAsia="ko-KR"/>
        </w:rPr>
        <w:t xml:space="preserve"> in the payload of msgA</w:t>
      </w:r>
      <w:r>
        <w:rPr>
          <w:b/>
          <w:lang w:eastAsia="ko-KR"/>
        </w:rPr>
        <w:t>.</w:t>
      </w:r>
    </w:p>
    <w:p w14:paraId="459D0E0A" w14:textId="3308F4CF" w:rsidR="004B0589" w:rsidRPr="00F87E34" w:rsidRDefault="004B0589" w:rsidP="004B0589">
      <w:pPr>
        <w:rPr>
          <w:b/>
        </w:rPr>
      </w:pPr>
      <w:r w:rsidRPr="00F87E34">
        <w:rPr>
          <w:b/>
        </w:rPr>
        <w:t xml:space="preserve">Proposal </w:t>
      </w:r>
      <w:r>
        <w:rPr>
          <w:b/>
        </w:rPr>
        <w:t>6</w:t>
      </w:r>
      <w:r w:rsidRPr="00F87E34">
        <w:rPr>
          <w:b/>
        </w:rPr>
        <w:t xml:space="preserve">. </w:t>
      </w:r>
      <w:r>
        <w:rPr>
          <w:b/>
        </w:rPr>
        <w:t xml:space="preserve">A </w:t>
      </w:r>
      <w:r w:rsidRPr="00F87E34">
        <w:rPr>
          <w:b/>
        </w:rPr>
        <w:t>UE shou</w:t>
      </w:r>
      <w:r>
        <w:rPr>
          <w:b/>
        </w:rPr>
        <w:t xml:space="preserve">ld monitor both </w:t>
      </w:r>
      <w:r w:rsidR="00BA2952">
        <w:rPr>
          <w:b/>
        </w:rPr>
        <w:t>msg</w:t>
      </w:r>
      <w:r>
        <w:rPr>
          <w:b/>
        </w:rPr>
        <w:t>2</w:t>
      </w:r>
      <w:r w:rsidR="00BA2952">
        <w:rPr>
          <w:b/>
        </w:rPr>
        <w:t xml:space="preserve"> </w:t>
      </w:r>
      <w:r>
        <w:rPr>
          <w:b/>
        </w:rPr>
        <w:t xml:space="preserve">(RAR) for </w:t>
      </w:r>
      <w:r w:rsidRPr="00F87E34">
        <w:rPr>
          <w:b/>
        </w:rPr>
        <w:t>fall</w:t>
      </w:r>
      <w:r>
        <w:rPr>
          <w:b/>
        </w:rPr>
        <w:t>-</w:t>
      </w:r>
      <w:r w:rsidRPr="00F87E34">
        <w:rPr>
          <w:b/>
        </w:rPr>
        <w:t xml:space="preserve">back to 4-step </w:t>
      </w:r>
      <w:r>
        <w:rPr>
          <w:b/>
        </w:rPr>
        <w:t>RACH</w:t>
      </w:r>
      <w:r w:rsidRPr="00F87E34">
        <w:rPr>
          <w:b/>
        </w:rPr>
        <w:t xml:space="preserve"> and </w:t>
      </w:r>
      <w:r>
        <w:rPr>
          <w:b/>
        </w:rPr>
        <w:t>msgB</w:t>
      </w:r>
      <w:r w:rsidRPr="00F87E34">
        <w:rPr>
          <w:b/>
        </w:rPr>
        <w:t xml:space="preserve"> for contention resolution</w:t>
      </w:r>
      <w:r>
        <w:rPr>
          <w:b/>
        </w:rPr>
        <w:t xml:space="preserve"> of 2-step RACH</w:t>
      </w:r>
      <w:r w:rsidRPr="00F87E34">
        <w:rPr>
          <w:b/>
        </w:rPr>
        <w:t>.</w:t>
      </w:r>
    </w:p>
    <w:p w14:paraId="7CCDB4FA" w14:textId="77777777" w:rsidR="004B0589" w:rsidRDefault="004B0589" w:rsidP="004B0589">
      <w:pPr>
        <w:rPr>
          <w:b/>
        </w:rPr>
      </w:pPr>
      <w:r w:rsidRPr="00F11FE4">
        <w:rPr>
          <w:b/>
        </w:rPr>
        <w:t>P</w:t>
      </w:r>
      <w:r w:rsidRPr="00511398">
        <w:rPr>
          <w:b/>
        </w:rPr>
        <w:t xml:space="preserve">roposal </w:t>
      </w:r>
      <w:r>
        <w:rPr>
          <w:b/>
        </w:rPr>
        <w:t xml:space="preserve">7. A UE should consider the 2-step RACH successfully completed if the UE receives msgB with its UEID, </w:t>
      </w:r>
      <w:r w:rsidRPr="00F11FE4">
        <w:rPr>
          <w:b/>
          <w:i/>
        </w:rPr>
        <w:t xml:space="preserve">e.g., C-RNTI </w:t>
      </w:r>
      <w:r>
        <w:rPr>
          <w:b/>
          <w:i/>
        </w:rPr>
        <w:t>or UE CR</w:t>
      </w:r>
      <w:r w:rsidRPr="00F11FE4">
        <w:rPr>
          <w:b/>
          <w:i/>
        </w:rPr>
        <w:t>ID</w:t>
      </w:r>
      <w:r>
        <w:rPr>
          <w:b/>
        </w:rPr>
        <w:t>, transmitted in the payload of msgA</w:t>
      </w:r>
      <w:r w:rsidRPr="009601A2">
        <w:rPr>
          <w:b/>
        </w:rPr>
        <w:t>.</w:t>
      </w:r>
    </w:p>
    <w:p w14:paraId="2333B2C1" w14:textId="07F50BE4" w:rsidR="004B0589" w:rsidRDefault="004B0589" w:rsidP="004B0589">
      <w:pPr>
        <w:rPr>
          <w:b/>
        </w:rPr>
      </w:pPr>
      <w:r w:rsidRPr="00511398">
        <w:rPr>
          <w:b/>
        </w:rPr>
        <w:t xml:space="preserve">Proposal </w:t>
      </w:r>
      <w:r>
        <w:rPr>
          <w:b/>
        </w:rPr>
        <w:t>8. A UE should consider the 2-step RACH unsuccessfully completed when</w:t>
      </w:r>
      <w:r w:rsidR="00BA2952">
        <w:rPr>
          <w:b/>
        </w:rPr>
        <w:t xml:space="preserve"> the UE doesn’t receive both msg</w:t>
      </w:r>
      <w:r>
        <w:rPr>
          <w:b/>
        </w:rPr>
        <w:t>2</w:t>
      </w:r>
      <w:r w:rsidR="00BA2952">
        <w:rPr>
          <w:b/>
        </w:rPr>
        <w:t xml:space="preserve"> </w:t>
      </w:r>
      <w:r>
        <w:rPr>
          <w:b/>
        </w:rPr>
        <w:t>(RAR) for fallback to 4-step CBRA and msgB for contention resolution of 2-step RACH</w:t>
      </w:r>
      <w:r w:rsidRPr="009601A2">
        <w:rPr>
          <w:b/>
        </w:rPr>
        <w:t>.</w:t>
      </w:r>
    </w:p>
    <w:p w14:paraId="04608042" w14:textId="77777777" w:rsidR="004B0589" w:rsidRDefault="004B0589" w:rsidP="004B0589">
      <w:pPr>
        <w:rPr>
          <w:b/>
        </w:rPr>
      </w:pPr>
      <w:r w:rsidRPr="00511398">
        <w:rPr>
          <w:b/>
        </w:rPr>
        <w:t>Proposal</w:t>
      </w:r>
      <w:r>
        <w:rPr>
          <w:b/>
        </w:rPr>
        <w:t xml:space="preserve"> 9. The network may transmit RAR with a backoff indicator as in legacy RA.</w:t>
      </w:r>
    </w:p>
    <w:p w14:paraId="05250E8A" w14:textId="77777777" w:rsidR="004B0589" w:rsidRDefault="004B0589" w:rsidP="004B0589">
      <w:pPr>
        <w:rPr>
          <w:b/>
        </w:rPr>
      </w:pPr>
      <w:r>
        <w:rPr>
          <w:b/>
        </w:rPr>
        <w:t>Proposal 10. If a UE has received the backoff indicator and considers the 2-step RACH unsuccessfully completed, the UE should retry the 2-step RACH procedure based on the backoff timer.</w:t>
      </w:r>
    </w:p>
    <w:sectPr w:rsidR="004B0589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2EEF90" w14:textId="77777777" w:rsidR="0041108B" w:rsidRDefault="0041108B">
      <w:pPr>
        <w:spacing w:after="0"/>
      </w:pPr>
      <w:r>
        <w:separator/>
      </w:r>
    </w:p>
  </w:endnote>
  <w:endnote w:type="continuationSeparator" w:id="0">
    <w:p w14:paraId="2A66A72C" w14:textId="77777777" w:rsidR="0041108B" w:rsidRDefault="004110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02479">
      <w:rPr>
        <w:rStyle w:val="a5"/>
      </w:rPr>
      <w:t>3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B4CB7E" w14:textId="77777777" w:rsidR="0041108B" w:rsidRDefault="0041108B">
      <w:pPr>
        <w:spacing w:after="0"/>
      </w:pPr>
      <w:r>
        <w:separator/>
      </w:r>
    </w:p>
  </w:footnote>
  <w:footnote w:type="continuationSeparator" w:id="0">
    <w:p w14:paraId="3EA1664F" w14:textId="77777777" w:rsidR="0041108B" w:rsidRDefault="004110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68C63D69"/>
    <w:multiLevelType w:val="hybridMultilevel"/>
    <w:tmpl w:val="9330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8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10"/>
  </w:num>
  <w:num w:numId="5">
    <w:abstractNumId w:val="1"/>
  </w:num>
  <w:num w:numId="6">
    <w:abstractNumId w:val="3"/>
  </w:num>
  <w:num w:numId="7">
    <w:abstractNumId w:val="8"/>
  </w:num>
  <w:num w:numId="8">
    <w:abstractNumId w:val="0"/>
  </w:num>
  <w:num w:numId="9">
    <w:abstractNumId w:val="2"/>
  </w:num>
  <w:num w:numId="10">
    <w:abstractNumId w:val="9"/>
  </w:num>
  <w:num w:numId="11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479"/>
    <w:rsid w:val="00002BB8"/>
    <w:rsid w:val="00002D2F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5D"/>
    <w:rsid w:val="00016A74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1B59"/>
    <w:rsid w:val="0004236A"/>
    <w:rsid w:val="00043C1E"/>
    <w:rsid w:val="00044A28"/>
    <w:rsid w:val="0004538F"/>
    <w:rsid w:val="00045BF6"/>
    <w:rsid w:val="00045D88"/>
    <w:rsid w:val="00045FFD"/>
    <w:rsid w:val="000464F6"/>
    <w:rsid w:val="00047A16"/>
    <w:rsid w:val="00051638"/>
    <w:rsid w:val="00051B6A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60293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71F18"/>
    <w:rsid w:val="000725CE"/>
    <w:rsid w:val="000728C8"/>
    <w:rsid w:val="00072963"/>
    <w:rsid w:val="000748DB"/>
    <w:rsid w:val="00074AE3"/>
    <w:rsid w:val="00076A20"/>
    <w:rsid w:val="00077913"/>
    <w:rsid w:val="00080AEC"/>
    <w:rsid w:val="00080C6F"/>
    <w:rsid w:val="00081E57"/>
    <w:rsid w:val="0008271B"/>
    <w:rsid w:val="000831B5"/>
    <w:rsid w:val="00084C86"/>
    <w:rsid w:val="0008583D"/>
    <w:rsid w:val="00086748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B9F"/>
    <w:rsid w:val="000A2758"/>
    <w:rsid w:val="000A2BF1"/>
    <w:rsid w:val="000A36BE"/>
    <w:rsid w:val="000A49B1"/>
    <w:rsid w:val="000A5084"/>
    <w:rsid w:val="000A5139"/>
    <w:rsid w:val="000A662E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9FD"/>
    <w:rsid w:val="000B426A"/>
    <w:rsid w:val="000B431E"/>
    <w:rsid w:val="000B44CB"/>
    <w:rsid w:val="000B5168"/>
    <w:rsid w:val="000B51AA"/>
    <w:rsid w:val="000B54AD"/>
    <w:rsid w:val="000B5A50"/>
    <w:rsid w:val="000B7736"/>
    <w:rsid w:val="000C1100"/>
    <w:rsid w:val="000C14D1"/>
    <w:rsid w:val="000C1F3E"/>
    <w:rsid w:val="000C25DB"/>
    <w:rsid w:val="000C2977"/>
    <w:rsid w:val="000C2E5E"/>
    <w:rsid w:val="000C57B2"/>
    <w:rsid w:val="000C5B97"/>
    <w:rsid w:val="000C618E"/>
    <w:rsid w:val="000C670F"/>
    <w:rsid w:val="000C6778"/>
    <w:rsid w:val="000C6D27"/>
    <w:rsid w:val="000D0BF1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3A66"/>
    <w:rsid w:val="000E3AEB"/>
    <w:rsid w:val="000E4BFC"/>
    <w:rsid w:val="000E4CAC"/>
    <w:rsid w:val="000E4D8C"/>
    <w:rsid w:val="000E6BBF"/>
    <w:rsid w:val="000F0FDC"/>
    <w:rsid w:val="000F1AF3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5051"/>
    <w:rsid w:val="00155330"/>
    <w:rsid w:val="00156848"/>
    <w:rsid w:val="00156BDE"/>
    <w:rsid w:val="00157FB6"/>
    <w:rsid w:val="0016000F"/>
    <w:rsid w:val="001609BE"/>
    <w:rsid w:val="00161B10"/>
    <w:rsid w:val="00161BDA"/>
    <w:rsid w:val="00161D40"/>
    <w:rsid w:val="001626D8"/>
    <w:rsid w:val="0016276E"/>
    <w:rsid w:val="00162E96"/>
    <w:rsid w:val="00164847"/>
    <w:rsid w:val="00166048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1DCA"/>
    <w:rsid w:val="00182B03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4F3"/>
    <w:rsid w:val="00196AEC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C90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D6E"/>
    <w:rsid w:val="001E2292"/>
    <w:rsid w:val="001E29FB"/>
    <w:rsid w:val="001E426A"/>
    <w:rsid w:val="001E4C0D"/>
    <w:rsid w:val="001E58AD"/>
    <w:rsid w:val="001E7942"/>
    <w:rsid w:val="001E7D4F"/>
    <w:rsid w:val="001F04BB"/>
    <w:rsid w:val="001F244F"/>
    <w:rsid w:val="001F27FD"/>
    <w:rsid w:val="001F3DA5"/>
    <w:rsid w:val="001F62B3"/>
    <w:rsid w:val="001F7422"/>
    <w:rsid w:val="002013E8"/>
    <w:rsid w:val="00201D19"/>
    <w:rsid w:val="00202388"/>
    <w:rsid w:val="00203D57"/>
    <w:rsid w:val="0020435A"/>
    <w:rsid w:val="0020458C"/>
    <w:rsid w:val="00206AED"/>
    <w:rsid w:val="00206C81"/>
    <w:rsid w:val="002077E0"/>
    <w:rsid w:val="00213F94"/>
    <w:rsid w:val="0021411C"/>
    <w:rsid w:val="002143BA"/>
    <w:rsid w:val="00215190"/>
    <w:rsid w:val="00215D97"/>
    <w:rsid w:val="002201E3"/>
    <w:rsid w:val="00220CFF"/>
    <w:rsid w:val="002219FB"/>
    <w:rsid w:val="00221CE4"/>
    <w:rsid w:val="002220EA"/>
    <w:rsid w:val="00223FA0"/>
    <w:rsid w:val="00224156"/>
    <w:rsid w:val="00224CA2"/>
    <w:rsid w:val="002275B3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70FA"/>
    <w:rsid w:val="00237340"/>
    <w:rsid w:val="00240185"/>
    <w:rsid w:val="00240EF2"/>
    <w:rsid w:val="00241F15"/>
    <w:rsid w:val="00242692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2558"/>
    <w:rsid w:val="00253113"/>
    <w:rsid w:val="00253328"/>
    <w:rsid w:val="002536D3"/>
    <w:rsid w:val="00254E54"/>
    <w:rsid w:val="002559D7"/>
    <w:rsid w:val="002575DA"/>
    <w:rsid w:val="00257CEE"/>
    <w:rsid w:val="00260DD2"/>
    <w:rsid w:val="00261EF2"/>
    <w:rsid w:val="00262C7F"/>
    <w:rsid w:val="002635A5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E00"/>
    <w:rsid w:val="002B6530"/>
    <w:rsid w:val="002B6D4A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D04D0"/>
    <w:rsid w:val="002D0EF1"/>
    <w:rsid w:val="002D103A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2F3D12"/>
    <w:rsid w:val="00300787"/>
    <w:rsid w:val="00300EB2"/>
    <w:rsid w:val="003010ED"/>
    <w:rsid w:val="0030194C"/>
    <w:rsid w:val="00301D62"/>
    <w:rsid w:val="003020A9"/>
    <w:rsid w:val="003031B7"/>
    <w:rsid w:val="003061F5"/>
    <w:rsid w:val="00306CC8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116"/>
    <w:rsid w:val="00320D54"/>
    <w:rsid w:val="00321397"/>
    <w:rsid w:val="00321E5E"/>
    <w:rsid w:val="0032281B"/>
    <w:rsid w:val="0032315B"/>
    <w:rsid w:val="00323330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E60"/>
    <w:rsid w:val="00334EAB"/>
    <w:rsid w:val="003354AB"/>
    <w:rsid w:val="003365B0"/>
    <w:rsid w:val="0033703A"/>
    <w:rsid w:val="00337A77"/>
    <w:rsid w:val="00340222"/>
    <w:rsid w:val="003418DB"/>
    <w:rsid w:val="00342405"/>
    <w:rsid w:val="00343C8F"/>
    <w:rsid w:val="0034633A"/>
    <w:rsid w:val="0035011E"/>
    <w:rsid w:val="00350C6C"/>
    <w:rsid w:val="0035137D"/>
    <w:rsid w:val="00352645"/>
    <w:rsid w:val="00352C70"/>
    <w:rsid w:val="003548E7"/>
    <w:rsid w:val="003549B5"/>
    <w:rsid w:val="00354DB9"/>
    <w:rsid w:val="00355DA5"/>
    <w:rsid w:val="00357274"/>
    <w:rsid w:val="003608B6"/>
    <w:rsid w:val="00361B65"/>
    <w:rsid w:val="00361E2C"/>
    <w:rsid w:val="00363E47"/>
    <w:rsid w:val="00365372"/>
    <w:rsid w:val="00365E4E"/>
    <w:rsid w:val="00370A19"/>
    <w:rsid w:val="00371A46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6DBC"/>
    <w:rsid w:val="00390547"/>
    <w:rsid w:val="00391919"/>
    <w:rsid w:val="00391AF7"/>
    <w:rsid w:val="00392784"/>
    <w:rsid w:val="00392D8F"/>
    <w:rsid w:val="003934AB"/>
    <w:rsid w:val="00393F35"/>
    <w:rsid w:val="00395087"/>
    <w:rsid w:val="00395312"/>
    <w:rsid w:val="0039657E"/>
    <w:rsid w:val="003969F9"/>
    <w:rsid w:val="00396D94"/>
    <w:rsid w:val="00396DE3"/>
    <w:rsid w:val="003A055E"/>
    <w:rsid w:val="003A11D0"/>
    <w:rsid w:val="003A17B9"/>
    <w:rsid w:val="003A1EDE"/>
    <w:rsid w:val="003A28A3"/>
    <w:rsid w:val="003A2B29"/>
    <w:rsid w:val="003A3658"/>
    <w:rsid w:val="003A4EB9"/>
    <w:rsid w:val="003A5BE5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5DAC"/>
    <w:rsid w:val="003B6BA2"/>
    <w:rsid w:val="003B7786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5478"/>
    <w:rsid w:val="003E694B"/>
    <w:rsid w:val="003E6F11"/>
    <w:rsid w:val="003E7378"/>
    <w:rsid w:val="003E763F"/>
    <w:rsid w:val="003F05CF"/>
    <w:rsid w:val="003F1428"/>
    <w:rsid w:val="003F205A"/>
    <w:rsid w:val="003F3A9C"/>
    <w:rsid w:val="003F3B1F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B10"/>
    <w:rsid w:val="0041108B"/>
    <w:rsid w:val="004113D3"/>
    <w:rsid w:val="0041156A"/>
    <w:rsid w:val="004118B7"/>
    <w:rsid w:val="00411B3F"/>
    <w:rsid w:val="00413806"/>
    <w:rsid w:val="00414A2B"/>
    <w:rsid w:val="00414E4E"/>
    <w:rsid w:val="00416CEB"/>
    <w:rsid w:val="0042035D"/>
    <w:rsid w:val="00421B35"/>
    <w:rsid w:val="00421BD2"/>
    <w:rsid w:val="00422068"/>
    <w:rsid w:val="00424049"/>
    <w:rsid w:val="00424C0C"/>
    <w:rsid w:val="004252D0"/>
    <w:rsid w:val="00425EBD"/>
    <w:rsid w:val="004273D7"/>
    <w:rsid w:val="00427A65"/>
    <w:rsid w:val="00430079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180A"/>
    <w:rsid w:val="0045250B"/>
    <w:rsid w:val="004527CC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67A34"/>
    <w:rsid w:val="004707A1"/>
    <w:rsid w:val="00470E6E"/>
    <w:rsid w:val="00471215"/>
    <w:rsid w:val="00472967"/>
    <w:rsid w:val="00472C7A"/>
    <w:rsid w:val="00472C99"/>
    <w:rsid w:val="00473DB0"/>
    <w:rsid w:val="00474763"/>
    <w:rsid w:val="00474A3C"/>
    <w:rsid w:val="00475F48"/>
    <w:rsid w:val="00475F75"/>
    <w:rsid w:val="004770B1"/>
    <w:rsid w:val="00477142"/>
    <w:rsid w:val="004774C3"/>
    <w:rsid w:val="0048005E"/>
    <w:rsid w:val="00484BA4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3E09"/>
    <w:rsid w:val="00494320"/>
    <w:rsid w:val="004951C6"/>
    <w:rsid w:val="004967FE"/>
    <w:rsid w:val="00496CCF"/>
    <w:rsid w:val="00497117"/>
    <w:rsid w:val="00497515"/>
    <w:rsid w:val="00497CC5"/>
    <w:rsid w:val="004A29BE"/>
    <w:rsid w:val="004A5958"/>
    <w:rsid w:val="004A5F20"/>
    <w:rsid w:val="004A737E"/>
    <w:rsid w:val="004B0589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0DEC"/>
    <w:rsid w:val="004C1468"/>
    <w:rsid w:val="004C2291"/>
    <w:rsid w:val="004C3287"/>
    <w:rsid w:val="004C55ED"/>
    <w:rsid w:val="004C5DBA"/>
    <w:rsid w:val="004C5EF6"/>
    <w:rsid w:val="004C600E"/>
    <w:rsid w:val="004C6806"/>
    <w:rsid w:val="004C6B7D"/>
    <w:rsid w:val="004C78DD"/>
    <w:rsid w:val="004D0710"/>
    <w:rsid w:val="004D0E02"/>
    <w:rsid w:val="004D251C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71EF"/>
    <w:rsid w:val="004F7CD9"/>
    <w:rsid w:val="0050002A"/>
    <w:rsid w:val="005030D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753"/>
    <w:rsid w:val="00547C78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EF4"/>
    <w:rsid w:val="00557D0F"/>
    <w:rsid w:val="00560597"/>
    <w:rsid w:val="005605F4"/>
    <w:rsid w:val="00561233"/>
    <w:rsid w:val="005624B4"/>
    <w:rsid w:val="00562E86"/>
    <w:rsid w:val="005637AB"/>
    <w:rsid w:val="00563C1F"/>
    <w:rsid w:val="00565C5C"/>
    <w:rsid w:val="005665D3"/>
    <w:rsid w:val="00566C2D"/>
    <w:rsid w:val="00566CDE"/>
    <w:rsid w:val="00567E0E"/>
    <w:rsid w:val="00570135"/>
    <w:rsid w:val="005701A9"/>
    <w:rsid w:val="005707CE"/>
    <w:rsid w:val="00571B9D"/>
    <w:rsid w:val="00572813"/>
    <w:rsid w:val="00572A4D"/>
    <w:rsid w:val="00572B7F"/>
    <w:rsid w:val="00574181"/>
    <w:rsid w:val="00574EF7"/>
    <w:rsid w:val="00575563"/>
    <w:rsid w:val="00575596"/>
    <w:rsid w:val="005763D4"/>
    <w:rsid w:val="0058102C"/>
    <w:rsid w:val="00581D9D"/>
    <w:rsid w:val="005827CC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CFD"/>
    <w:rsid w:val="00594FD9"/>
    <w:rsid w:val="00596282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C7E5E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E4C"/>
    <w:rsid w:val="005D3F68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45EA"/>
    <w:rsid w:val="005F502F"/>
    <w:rsid w:val="005F5F74"/>
    <w:rsid w:val="00600CC5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80BE6"/>
    <w:rsid w:val="00680C3C"/>
    <w:rsid w:val="00680DCD"/>
    <w:rsid w:val="00682613"/>
    <w:rsid w:val="00682DDB"/>
    <w:rsid w:val="00682F1E"/>
    <w:rsid w:val="0068388A"/>
    <w:rsid w:val="00687433"/>
    <w:rsid w:val="00687C11"/>
    <w:rsid w:val="00690CF7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6716"/>
    <w:rsid w:val="006A6BFB"/>
    <w:rsid w:val="006A6DE2"/>
    <w:rsid w:val="006A72A0"/>
    <w:rsid w:val="006B0F44"/>
    <w:rsid w:val="006B14DF"/>
    <w:rsid w:val="006B1CDF"/>
    <w:rsid w:val="006B2436"/>
    <w:rsid w:val="006B2507"/>
    <w:rsid w:val="006B3DCB"/>
    <w:rsid w:val="006B479C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FA6"/>
    <w:rsid w:val="006D7129"/>
    <w:rsid w:val="006E1277"/>
    <w:rsid w:val="006E2B1D"/>
    <w:rsid w:val="006E3063"/>
    <w:rsid w:val="006E445F"/>
    <w:rsid w:val="006E4C3C"/>
    <w:rsid w:val="006E4E45"/>
    <w:rsid w:val="006E6F5F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6F6D3C"/>
    <w:rsid w:val="007022BD"/>
    <w:rsid w:val="00702EA9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1AC0"/>
    <w:rsid w:val="00712B95"/>
    <w:rsid w:val="00712F6C"/>
    <w:rsid w:val="00713359"/>
    <w:rsid w:val="00714227"/>
    <w:rsid w:val="00714CD9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3735"/>
    <w:rsid w:val="00763FE8"/>
    <w:rsid w:val="007648CF"/>
    <w:rsid w:val="00765D30"/>
    <w:rsid w:val="0076697D"/>
    <w:rsid w:val="00767785"/>
    <w:rsid w:val="00767D21"/>
    <w:rsid w:val="00770003"/>
    <w:rsid w:val="00776803"/>
    <w:rsid w:val="00777E8C"/>
    <w:rsid w:val="007821D7"/>
    <w:rsid w:val="007824F8"/>
    <w:rsid w:val="00782B28"/>
    <w:rsid w:val="00782BF6"/>
    <w:rsid w:val="00782E42"/>
    <w:rsid w:val="007853B0"/>
    <w:rsid w:val="007860E7"/>
    <w:rsid w:val="00786162"/>
    <w:rsid w:val="007861C1"/>
    <w:rsid w:val="00786B57"/>
    <w:rsid w:val="00790415"/>
    <w:rsid w:val="00790FDB"/>
    <w:rsid w:val="00793397"/>
    <w:rsid w:val="00793816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07C5"/>
    <w:rsid w:val="007B1E95"/>
    <w:rsid w:val="007B25B8"/>
    <w:rsid w:val="007B30B9"/>
    <w:rsid w:val="007B3B10"/>
    <w:rsid w:val="007B408A"/>
    <w:rsid w:val="007B46BD"/>
    <w:rsid w:val="007B4E28"/>
    <w:rsid w:val="007B5651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E24B1"/>
    <w:rsid w:val="007E262F"/>
    <w:rsid w:val="007E4F8B"/>
    <w:rsid w:val="007E4FEF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5CC"/>
    <w:rsid w:val="007F6B11"/>
    <w:rsid w:val="007F6BFA"/>
    <w:rsid w:val="007F6C0F"/>
    <w:rsid w:val="0080071D"/>
    <w:rsid w:val="0080078C"/>
    <w:rsid w:val="00801011"/>
    <w:rsid w:val="00801C9E"/>
    <w:rsid w:val="00803C07"/>
    <w:rsid w:val="00803E8F"/>
    <w:rsid w:val="00803F8B"/>
    <w:rsid w:val="008052FF"/>
    <w:rsid w:val="008057A0"/>
    <w:rsid w:val="008063E7"/>
    <w:rsid w:val="008069E7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3171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6000"/>
    <w:rsid w:val="00836D78"/>
    <w:rsid w:val="00837049"/>
    <w:rsid w:val="0084041C"/>
    <w:rsid w:val="00840A73"/>
    <w:rsid w:val="00840C5A"/>
    <w:rsid w:val="008417D2"/>
    <w:rsid w:val="00841DB4"/>
    <w:rsid w:val="00841F7F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8AF"/>
    <w:rsid w:val="008469C9"/>
    <w:rsid w:val="00847C69"/>
    <w:rsid w:val="00847F3A"/>
    <w:rsid w:val="00850946"/>
    <w:rsid w:val="0085132B"/>
    <w:rsid w:val="008513EF"/>
    <w:rsid w:val="00851B0E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B92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013"/>
    <w:rsid w:val="008824DB"/>
    <w:rsid w:val="00882A4E"/>
    <w:rsid w:val="00882B1D"/>
    <w:rsid w:val="00882C0A"/>
    <w:rsid w:val="00882DA1"/>
    <w:rsid w:val="00884654"/>
    <w:rsid w:val="00885B03"/>
    <w:rsid w:val="00886232"/>
    <w:rsid w:val="0088671C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5AC9"/>
    <w:rsid w:val="00896520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719"/>
    <w:rsid w:val="008B180B"/>
    <w:rsid w:val="008B45DD"/>
    <w:rsid w:val="008B47B4"/>
    <w:rsid w:val="008B4A14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CB7"/>
    <w:rsid w:val="008E1178"/>
    <w:rsid w:val="008E2B2A"/>
    <w:rsid w:val="008E3F0E"/>
    <w:rsid w:val="008E5806"/>
    <w:rsid w:val="008E68F1"/>
    <w:rsid w:val="008E6CA6"/>
    <w:rsid w:val="008E77B6"/>
    <w:rsid w:val="008F0889"/>
    <w:rsid w:val="008F08D7"/>
    <w:rsid w:val="008F0BF8"/>
    <w:rsid w:val="008F247B"/>
    <w:rsid w:val="008F35F6"/>
    <w:rsid w:val="008F36D2"/>
    <w:rsid w:val="008F53F4"/>
    <w:rsid w:val="008F6BDF"/>
    <w:rsid w:val="0090116F"/>
    <w:rsid w:val="00902E29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5963"/>
    <w:rsid w:val="0094681E"/>
    <w:rsid w:val="00946A34"/>
    <w:rsid w:val="00951844"/>
    <w:rsid w:val="00952829"/>
    <w:rsid w:val="009528F8"/>
    <w:rsid w:val="009537FD"/>
    <w:rsid w:val="00953891"/>
    <w:rsid w:val="0095399B"/>
    <w:rsid w:val="00953D27"/>
    <w:rsid w:val="009555A4"/>
    <w:rsid w:val="009569A8"/>
    <w:rsid w:val="00956C5B"/>
    <w:rsid w:val="009576F5"/>
    <w:rsid w:val="00957AA7"/>
    <w:rsid w:val="009601A2"/>
    <w:rsid w:val="0096036D"/>
    <w:rsid w:val="00960570"/>
    <w:rsid w:val="00961526"/>
    <w:rsid w:val="0096161C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46B9"/>
    <w:rsid w:val="00986062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170"/>
    <w:rsid w:val="009A13E0"/>
    <w:rsid w:val="009A1BC5"/>
    <w:rsid w:val="009A2B7B"/>
    <w:rsid w:val="009A3626"/>
    <w:rsid w:val="009A437C"/>
    <w:rsid w:val="009A4380"/>
    <w:rsid w:val="009A4E75"/>
    <w:rsid w:val="009A6B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B7C2D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B53"/>
    <w:rsid w:val="009D1F23"/>
    <w:rsid w:val="009D2399"/>
    <w:rsid w:val="009D39F4"/>
    <w:rsid w:val="009D3B84"/>
    <w:rsid w:val="009D4DE4"/>
    <w:rsid w:val="009D7106"/>
    <w:rsid w:val="009D7755"/>
    <w:rsid w:val="009E4B32"/>
    <w:rsid w:val="009E4DC6"/>
    <w:rsid w:val="009E53AC"/>
    <w:rsid w:val="009E56A2"/>
    <w:rsid w:val="009E6427"/>
    <w:rsid w:val="009E740F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25D1"/>
    <w:rsid w:val="00A12C2F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63F4"/>
    <w:rsid w:val="00A26D6C"/>
    <w:rsid w:val="00A271A6"/>
    <w:rsid w:val="00A304A2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AE1"/>
    <w:rsid w:val="00A50FE6"/>
    <w:rsid w:val="00A510C2"/>
    <w:rsid w:val="00A51335"/>
    <w:rsid w:val="00A519C5"/>
    <w:rsid w:val="00A51E82"/>
    <w:rsid w:val="00A5309A"/>
    <w:rsid w:val="00A53340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6EB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75E4"/>
    <w:rsid w:val="00A97B98"/>
    <w:rsid w:val="00A97F96"/>
    <w:rsid w:val="00AA0BF2"/>
    <w:rsid w:val="00AA14D5"/>
    <w:rsid w:val="00AA22E8"/>
    <w:rsid w:val="00AA4709"/>
    <w:rsid w:val="00AA5085"/>
    <w:rsid w:val="00AA5142"/>
    <w:rsid w:val="00AA5616"/>
    <w:rsid w:val="00AA593B"/>
    <w:rsid w:val="00AA5B6F"/>
    <w:rsid w:val="00AA5B9B"/>
    <w:rsid w:val="00AA5CA7"/>
    <w:rsid w:val="00AA5E89"/>
    <w:rsid w:val="00AA7267"/>
    <w:rsid w:val="00AA76F5"/>
    <w:rsid w:val="00AB22F6"/>
    <w:rsid w:val="00AB233E"/>
    <w:rsid w:val="00AB2481"/>
    <w:rsid w:val="00AB3331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B45"/>
    <w:rsid w:val="00AD135B"/>
    <w:rsid w:val="00AD2EB1"/>
    <w:rsid w:val="00AD38E1"/>
    <w:rsid w:val="00AD3DCA"/>
    <w:rsid w:val="00AD406B"/>
    <w:rsid w:val="00AD62E7"/>
    <w:rsid w:val="00AE0595"/>
    <w:rsid w:val="00AE115C"/>
    <w:rsid w:val="00AE1CFB"/>
    <w:rsid w:val="00AE1E36"/>
    <w:rsid w:val="00AE2FEE"/>
    <w:rsid w:val="00AE4FAC"/>
    <w:rsid w:val="00AE534E"/>
    <w:rsid w:val="00AE6DE5"/>
    <w:rsid w:val="00AE791D"/>
    <w:rsid w:val="00AF282A"/>
    <w:rsid w:val="00AF2A66"/>
    <w:rsid w:val="00AF46A9"/>
    <w:rsid w:val="00AF4E40"/>
    <w:rsid w:val="00AF4FC5"/>
    <w:rsid w:val="00AF5B90"/>
    <w:rsid w:val="00AF5FF3"/>
    <w:rsid w:val="00AF6752"/>
    <w:rsid w:val="00AF6D56"/>
    <w:rsid w:val="00AF73E7"/>
    <w:rsid w:val="00AF76E6"/>
    <w:rsid w:val="00B01104"/>
    <w:rsid w:val="00B03278"/>
    <w:rsid w:val="00B0497A"/>
    <w:rsid w:val="00B0526B"/>
    <w:rsid w:val="00B05297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16C46"/>
    <w:rsid w:val="00B175A4"/>
    <w:rsid w:val="00B17999"/>
    <w:rsid w:val="00B20FF7"/>
    <w:rsid w:val="00B21493"/>
    <w:rsid w:val="00B2208A"/>
    <w:rsid w:val="00B2240B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514F"/>
    <w:rsid w:val="00B36DA4"/>
    <w:rsid w:val="00B37ED0"/>
    <w:rsid w:val="00B40C4F"/>
    <w:rsid w:val="00B412AE"/>
    <w:rsid w:val="00B4222C"/>
    <w:rsid w:val="00B42BF5"/>
    <w:rsid w:val="00B44890"/>
    <w:rsid w:val="00B449D9"/>
    <w:rsid w:val="00B44F8F"/>
    <w:rsid w:val="00B51378"/>
    <w:rsid w:val="00B51556"/>
    <w:rsid w:val="00B52526"/>
    <w:rsid w:val="00B54A46"/>
    <w:rsid w:val="00B568C3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71FC7"/>
    <w:rsid w:val="00B72337"/>
    <w:rsid w:val="00B72D34"/>
    <w:rsid w:val="00B72EC3"/>
    <w:rsid w:val="00B7410E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91EB8"/>
    <w:rsid w:val="00B92067"/>
    <w:rsid w:val="00B9294B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2952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2EAC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D3D"/>
    <w:rsid w:val="00BF0468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0426"/>
    <w:rsid w:val="00C014D4"/>
    <w:rsid w:val="00C0154B"/>
    <w:rsid w:val="00C025CE"/>
    <w:rsid w:val="00C03EBC"/>
    <w:rsid w:val="00C04A47"/>
    <w:rsid w:val="00C05146"/>
    <w:rsid w:val="00C051CC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4E6C"/>
    <w:rsid w:val="00C16368"/>
    <w:rsid w:val="00C163A4"/>
    <w:rsid w:val="00C166E6"/>
    <w:rsid w:val="00C17B07"/>
    <w:rsid w:val="00C17D20"/>
    <w:rsid w:val="00C17D3E"/>
    <w:rsid w:val="00C207A5"/>
    <w:rsid w:val="00C217B2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5EFB"/>
    <w:rsid w:val="00C563DE"/>
    <w:rsid w:val="00C56C8B"/>
    <w:rsid w:val="00C60559"/>
    <w:rsid w:val="00C61002"/>
    <w:rsid w:val="00C62D17"/>
    <w:rsid w:val="00C63EB7"/>
    <w:rsid w:val="00C652F5"/>
    <w:rsid w:val="00C66080"/>
    <w:rsid w:val="00C665B1"/>
    <w:rsid w:val="00C66E84"/>
    <w:rsid w:val="00C677A9"/>
    <w:rsid w:val="00C6797F"/>
    <w:rsid w:val="00C72AA8"/>
    <w:rsid w:val="00C72BF0"/>
    <w:rsid w:val="00C72FC6"/>
    <w:rsid w:val="00C73739"/>
    <w:rsid w:val="00C73FA7"/>
    <w:rsid w:val="00C7484E"/>
    <w:rsid w:val="00C77B45"/>
    <w:rsid w:val="00C77D35"/>
    <w:rsid w:val="00C803DC"/>
    <w:rsid w:val="00C8293B"/>
    <w:rsid w:val="00C82C7E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6068"/>
    <w:rsid w:val="00C9778C"/>
    <w:rsid w:val="00CA10DF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4DC"/>
    <w:rsid w:val="00CB3CE4"/>
    <w:rsid w:val="00CB53E9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D0451"/>
    <w:rsid w:val="00CD0BCD"/>
    <w:rsid w:val="00CD0EDE"/>
    <w:rsid w:val="00CD1D18"/>
    <w:rsid w:val="00CD1E1F"/>
    <w:rsid w:val="00CD210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3C10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14C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590"/>
    <w:rsid w:val="00D32678"/>
    <w:rsid w:val="00D32DC0"/>
    <w:rsid w:val="00D33435"/>
    <w:rsid w:val="00D3662B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34B6"/>
    <w:rsid w:val="00D537A3"/>
    <w:rsid w:val="00D53DD7"/>
    <w:rsid w:val="00D56C20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535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90A84"/>
    <w:rsid w:val="00D912F7"/>
    <w:rsid w:val="00D9174F"/>
    <w:rsid w:val="00D917CF"/>
    <w:rsid w:val="00D91FD1"/>
    <w:rsid w:val="00D92A80"/>
    <w:rsid w:val="00D92E38"/>
    <w:rsid w:val="00D956B8"/>
    <w:rsid w:val="00D95AA7"/>
    <w:rsid w:val="00D95B17"/>
    <w:rsid w:val="00D95B1F"/>
    <w:rsid w:val="00D961B0"/>
    <w:rsid w:val="00D972BB"/>
    <w:rsid w:val="00D9738D"/>
    <w:rsid w:val="00D97AA1"/>
    <w:rsid w:val="00DA009D"/>
    <w:rsid w:val="00DA10D9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A79F3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798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350C"/>
    <w:rsid w:val="00DD4431"/>
    <w:rsid w:val="00DD496D"/>
    <w:rsid w:val="00DD503A"/>
    <w:rsid w:val="00DD707D"/>
    <w:rsid w:val="00DD71E0"/>
    <w:rsid w:val="00DE254F"/>
    <w:rsid w:val="00DE2B40"/>
    <w:rsid w:val="00DE33B9"/>
    <w:rsid w:val="00DE39CC"/>
    <w:rsid w:val="00DE3ACC"/>
    <w:rsid w:val="00DE3B92"/>
    <w:rsid w:val="00DE6419"/>
    <w:rsid w:val="00DE6FB6"/>
    <w:rsid w:val="00DE777C"/>
    <w:rsid w:val="00DE781F"/>
    <w:rsid w:val="00DF0461"/>
    <w:rsid w:val="00DF1EAA"/>
    <w:rsid w:val="00DF2019"/>
    <w:rsid w:val="00DF2AD1"/>
    <w:rsid w:val="00DF6FDF"/>
    <w:rsid w:val="00DF6FE1"/>
    <w:rsid w:val="00DF7F7D"/>
    <w:rsid w:val="00E0043A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07E23"/>
    <w:rsid w:val="00E1113C"/>
    <w:rsid w:val="00E111AF"/>
    <w:rsid w:val="00E116FC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419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FE2"/>
    <w:rsid w:val="00E53996"/>
    <w:rsid w:val="00E53DE3"/>
    <w:rsid w:val="00E53F63"/>
    <w:rsid w:val="00E54C07"/>
    <w:rsid w:val="00E556A6"/>
    <w:rsid w:val="00E566F4"/>
    <w:rsid w:val="00E62D11"/>
    <w:rsid w:val="00E630C2"/>
    <w:rsid w:val="00E63EF7"/>
    <w:rsid w:val="00E66AB1"/>
    <w:rsid w:val="00E72F2F"/>
    <w:rsid w:val="00E732C1"/>
    <w:rsid w:val="00E733A4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0D47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1714"/>
    <w:rsid w:val="00EB3DE4"/>
    <w:rsid w:val="00EB4206"/>
    <w:rsid w:val="00EB44A9"/>
    <w:rsid w:val="00EB4A2E"/>
    <w:rsid w:val="00EB4AF6"/>
    <w:rsid w:val="00EB5263"/>
    <w:rsid w:val="00EB5B70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5074"/>
    <w:rsid w:val="00EC60DF"/>
    <w:rsid w:val="00EC6D66"/>
    <w:rsid w:val="00EC6FB2"/>
    <w:rsid w:val="00EC7A90"/>
    <w:rsid w:val="00ED003B"/>
    <w:rsid w:val="00ED04B0"/>
    <w:rsid w:val="00ED08BC"/>
    <w:rsid w:val="00ED107C"/>
    <w:rsid w:val="00ED10A2"/>
    <w:rsid w:val="00ED1C0D"/>
    <w:rsid w:val="00ED1F60"/>
    <w:rsid w:val="00ED207A"/>
    <w:rsid w:val="00ED27A6"/>
    <w:rsid w:val="00ED3FBD"/>
    <w:rsid w:val="00ED5388"/>
    <w:rsid w:val="00ED5B68"/>
    <w:rsid w:val="00ED68EF"/>
    <w:rsid w:val="00ED70A6"/>
    <w:rsid w:val="00ED71B3"/>
    <w:rsid w:val="00ED7220"/>
    <w:rsid w:val="00EE043A"/>
    <w:rsid w:val="00EE25C9"/>
    <w:rsid w:val="00EE265B"/>
    <w:rsid w:val="00EE2926"/>
    <w:rsid w:val="00EE2B91"/>
    <w:rsid w:val="00EE2E84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8E7"/>
    <w:rsid w:val="00EF6B8E"/>
    <w:rsid w:val="00F01213"/>
    <w:rsid w:val="00F01AD6"/>
    <w:rsid w:val="00F02399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092"/>
    <w:rsid w:val="00F11D90"/>
    <w:rsid w:val="00F11FE4"/>
    <w:rsid w:val="00F121B7"/>
    <w:rsid w:val="00F130CF"/>
    <w:rsid w:val="00F133E8"/>
    <w:rsid w:val="00F13476"/>
    <w:rsid w:val="00F136B6"/>
    <w:rsid w:val="00F14184"/>
    <w:rsid w:val="00F14412"/>
    <w:rsid w:val="00F15B8F"/>
    <w:rsid w:val="00F1695F"/>
    <w:rsid w:val="00F17AB7"/>
    <w:rsid w:val="00F17C4F"/>
    <w:rsid w:val="00F20CCB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AD3"/>
    <w:rsid w:val="00F42092"/>
    <w:rsid w:val="00F420A0"/>
    <w:rsid w:val="00F420F1"/>
    <w:rsid w:val="00F427D6"/>
    <w:rsid w:val="00F42B95"/>
    <w:rsid w:val="00F43F04"/>
    <w:rsid w:val="00F44CFD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D2"/>
    <w:rsid w:val="00F556D9"/>
    <w:rsid w:val="00F6040E"/>
    <w:rsid w:val="00F608A3"/>
    <w:rsid w:val="00F60A91"/>
    <w:rsid w:val="00F60E3B"/>
    <w:rsid w:val="00F60E50"/>
    <w:rsid w:val="00F61EDA"/>
    <w:rsid w:val="00F62FFF"/>
    <w:rsid w:val="00F641C6"/>
    <w:rsid w:val="00F65447"/>
    <w:rsid w:val="00F666EF"/>
    <w:rsid w:val="00F66AB4"/>
    <w:rsid w:val="00F676D4"/>
    <w:rsid w:val="00F67FAE"/>
    <w:rsid w:val="00F735F3"/>
    <w:rsid w:val="00F742B9"/>
    <w:rsid w:val="00F75970"/>
    <w:rsid w:val="00F7647E"/>
    <w:rsid w:val="00F76E4A"/>
    <w:rsid w:val="00F76EEA"/>
    <w:rsid w:val="00F77F46"/>
    <w:rsid w:val="00F8099B"/>
    <w:rsid w:val="00F81CA2"/>
    <w:rsid w:val="00F82716"/>
    <w:rsid w:val="00F82BA0"/>
    <w:rsid w:val="00F82D14"/>
    <w:rsid w:val="00F82F0E"/>
    <w:rsid w:val="00F83F1B"/>
    <w:rsid w:val="00F84070"/>
    <w:rsid w:val="00F8436E"/>
    <w:rsid w:val="00F84E2A"/>
    <w:rsid w:val="00F85D64"/>
    <w:rsid w:val="00F862D2"/>
    <w:rsid w:val="00F87669"/>
    <w:rsid w:val="00F87E34"/>
    <w:rsid w:val="00F90F15"/>
    <w:rsid w:val="00F913B7"/>
    <w:rsid w:val="00F94565"/>
    <w:rsid w:val="00F95C1D"/>
    <w:rsid w:val="00F97C5D"/>
    <w:rsid w:val="00FA0FCA"/>
    <w:rsid w:val="00FA1102"/>
    <w:rsid w:val="00FA1CD8"/>
    <w:rsid w:val="00FA2620"/>
    <w:rsid w:val="00FA2CC9"/>
    <w:rsid w:val="00FA2F7F"/>
    <w:rsid w:val="00FA4453"/>
    <w:rsid w:val="00FA519F"/>
    <w:rsid w:val="00FA7863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5787"/>
    <w:rsid w:val="00FC66A1"/>
    <w:rsid w:val="00FC6BE6"/>
    <w:rsid w:val="00FC6CE8"/>
    <w:rsid w:val="00FC6F88"/>
    <w:rsid w:val="00FC7839"/>
    <w:rsid w:val="00FD06F8"/>
    <w:rsid w:val="00FD0C86"/>
    <w:rsid w:val="00FD18D7"/>
    <w:rsid w:val="00FD2C8D"/>
    <w:rsid w:val="00FD3972"/>
    <w:rsid w:val="00FD5D7D"/>
    <w:rsid w:val="00FD69F7"/>
    <w:rsid w:val="00FD6CD1"/>
    <w:rsid w:val="00FD710D"/>
    <w:rsid w:val="00FE086F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39B3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,no break,Memo Heading 3,0H,l3,list 3,Head 3,1.1.1,3rd level,Major Section Sub Section,PA Minor Section,Head3,Level 3 Head,31,32,33,311,321,34,312,322,35,313,323,36,314,324,37,315,325,38,316,326,39,317,327,310,318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,no break Char,Memo Heading 3 Char,0H Char,l3 Char,list 3 Char,Head 3 Char,1.1.1 Char,3rd level Char,Major Section Sub Section Char,PA Minor Section Char,Head3 Char,Level 3 Head Char,31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Agreement">
    <w:name w:val="Agreement"/>
    <w:basedOn w:val="a"/>
    <w:next w:val="a"/>
    <w:rsid w:val="004C0DEC"/>
    <w:pPr>
      <w:numPr>
        <w:numId w:val="10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3B977-A856-4CCB-A487-217AF2B0D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1415</Words>
  <Characters>8067</Characters>
  <Application>Microsoft Office Word</Application>
  <DocSecurity>0</DocSecurity>
  <Lines>67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4</cp:revision>
  <dcterms:created xsi:type="dcterms:W3CDTF">2018-11-02T01:29:00Z</dcterms:created>
  <dcterms:modified xsi:type="dcterms:W3CDTF">2018-11-02T02:24:00Z</dcterms:modified>
</cp:coreProperties>
</file>